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22" w:rsidRPr="003D4337" w:rsidRDefault="00B15D22" w:rsidP="003D43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r w:rsidRPr="001A6045">
        <w:rPr>
          <w:b/>
          <w:sz w:val="32"/>
          <w:szCs w:val="32"/>
        </w:rPr>
        <w:t>Р</w:t>
      </w:r>
      <w:r w:rsidR="00331BFD" w:rsidRPr="001A6045">
        <w:rPr>
          <w:b/>
          <w:sz w:val="32"/>
          <w:szCs w:val="32"/>
        </w:rPr>
        <w:t>еализация программы «Земский учитель»</w:t>
      </w:r>
      <w:r w:rsidRPr="001A6045">
        <w:rPr>
          <w:b/>
          <w:sz w:val="32"/>
          <w:szCs w:val="32"/>
        </w:rPr>
        <w:t xml:space="preserve"> в Ставропольском крае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A6045">
        <w:rPr>
          <w:sz w:val="28"/>
          <w:szCs w:val="28"/>
        </w:rPr>
        <w:t xml:space="preserve">Министерство образования Ставропольского края объявляет </w:t>
      </w:r>
      <w:r>
        <w:rPr>
          <w:sz w:val="28"/>
          <w:szCs w:val="28"/>
        </w:rPr>
        <w:t xml:space="preserve">                                 </w:t>
      </w:r>
      <w:r w:rsidRPr="001A6045">
        <w:rPr>
          <w:sz w:val="28"/>
          <w:szCs w:val="28"/>
        </w:rPr>
        <w:t xml:space="preserve">о проведении с 10 января по 01 августа 2023 года конкурсного отбора учителей на право предоставления единовременной компенсационной выплаты в размере 1 млн. рублей учителям, прибывшим (переехавшим) </w:t>
      </w:r>
      <w:r>
        <w:rPr>
          <w:sz w:val="28"/>
          <w:szCs w:val="28"/>
        </w:rPr>
        <w:t xml:space="preserve">                       </w:t>
      </w:r>
      <w:r w:rsidRPr="001A6045">
        <w:rPr>
          <w:sz w:val="28"/>
          <w:szCs w:val="28"/>
        </w:rPr>
        <w:t>на работу в расположенные на территории Ставропольского края сельские населенные пункты, либо рабочие поселки, либо поселки городского типа, либо города с</w:t>
      </w:r>
      <w:r>
        <w:rPr>
          <w:sz w:val="28"/>
          <w:szCs w:val="28"/>
        </w:rPr>
        <w:t xml:space="preserve"> населением до 50 тыс. человек.</w:t>
      </w:r>
      <w:proofErr w:type="gramEnd"/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Единовременные компенсационные выплаты предоставляются учителям однократно по итогам проводимого </w:t>
      </w:r>
      <w:proofErr w:type="spellStart"/>
      <w:r w:rsidRPr="001A6045">
        <w:rPr>
          <w:sz w:val="28"/>
          <w:szCs w:val="28"/>
        </w:rPr>
        <w:t>минобразования</w:t>
      </w:r>
      <w:proofErr w:type="spellEnd"/>
      <w:r w:rsidRPr="001A6045">
        <w:rPr>
          <w:sz w:val="28"/>
          <w:szCs w:val="28"/>
        </w:rPr>
        <w:t xml:space="preserve"> края конкурсного отбора учителей на право получения единовре</w:t>
      </w:r>
      <w:r>
        <w:rPr>
          <w:sz w:val="28"/>
          <w:szCs w:val="28"/>
        </w:rPr>
        <w:t xml:space="preserve">менной компенсационной выплаты. </w:t>
      </w:r>
      <w:r w:rsidRPr="001A6045">
        <w:rPr>
          <w:sz w:val="28"/>
          <w:szCs w:val="28"/>
        </w:rPr>
        <w:t>Количество учителей, определяемых победителями конкурсного отбора в 2023 году, составляет 39 человек.</w:t>
      </w:r>
      <w:r w:rsidRPr="001A6045">
        <w:rPr>
          <w:sz w:val="28"/>
          <w:szCs w:val="28"/>
        </w:rPr>
        <w:br/>
        <w:t xml:space="preserve">Право на участие в конкурсном отборе имеют учителя, возраст которых </w:t>
      </w:r>
      <w:r>
        <w:rPr>
          <w:sz w:val="28"/>
          <w:szCs w:val="28"/>
        </w:rPr>
        <w:t xml:space="preserve">           </w:t>
      </w:r>
      <w:r w:rsidRPr="001A6045">
        <w:rPr>
          <w:sz w:val="28"/>
          <w:szCs w:val="28"/>
        </w:rPr>
        <w:t>на дату подачи документов не должен превышать 55 лет, и при налич</w:t>
      </w:r>
      <w:proofErr w:type="gramStart"/>
      <w:r w:rsidRPr="001A6045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             </w:t>
      </w:r>
      <w:r w:rsidRPr="001A6045">
        <w:rPr>
          <w:sz w:val="28"/>
          <w:szCs w:val="28"/>
        </w:rPr>
        <w:t>у у</w:t>
      </w:r>
      <w:proofErr w:type="gramEnd"/>
      <w:r w:rsidRPr="001A6045">
        <w:rPr>
          <w:sz w:val="28"/>
          <w:szCs w:val="28"/>
        </w:rPr>
        <w:t>чителя среднего профессионального или высшего образования, соответствующего квалификационным требованиям, указанным</w:t>
      </w:r>
      <w:r>
        <w:rPr>
          <w:sz w:val="28"/>
          <w:szCs w:val="28"/>
        </w:rPr>
        <w:t xml:space="preserve">                          </w:t>
      </w:r>
      <w:r w:rsidRPr="001A6045">
        <w:rPr>
          <w:sz w:val="28"/>
          <w:szCs w:val="28"/>
        </w:rPr>
        <w:t xml:space="preserve"> в квалификационных справочниках, и (или) профессиональным стандартам</w:t>
      </w:r>
      <w:r>
        <w:rPr>
          <w:sz w:val="28"/>
          <w:szCs w:val="28"/>
        </w:rPr>
        <w:t xml:space="preserve">                к соответствующей должности.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Единовременная компенсационная выплата предоставляется учителю пр</w:t>
      </w:r>
      <w:r>
        <w:rPr>
          <w:sz w:val="28"/>
          <w:szCs w:val="28"/>
        </w:rPr>
        <w:t>и соблюдении следующих условий: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1) признание учителя </w:t>
      </w:r>
      <w:r>
        <w:rPr>
          <w:sz w:val="28"/>
          <w:szCs w:val="28"/>
        </w:rPr>
        <w:t>победителем конкурсного отбора;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2) представление учителем согласия на переезд в населенный пункт,</w:t>
      </w:r>
      <w:r>
        <w:rPr>
          <w:sz w:val="28"/>
          <w:szCs w:val="28"/>
        </w:rPr>
        <w:t xml:space="preserve">           </w:t>
      </w:r>
      <w:r w:rsidRPr="001A6045">
        <w:rPr>
          <w:sz w:val="28"/>
          <w:szCs w:val="28"/>
        </w:rPr>
        <w:t xml:space="preserve"> в котором расположена общеобразовательная организация Ставропольского края, где учитель будет осуществлять трудовую деятельность</w:t>
      </w:r>
      <w:r>
        <w:rPr>
          <w:sz w:val="28"/>
          <w:szCs w:val="28"/>
        </w:rPr>
        <w:t xml:space="preserve"> (далее – согласие на переезд);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3) заключение учителем трудового договора с общеобразовательной организацией Ставропольского края, по должности, включенной в Перечень вакантных должностей в общеобразовательных организациях Ставропольского края, при замещении которых осуществляются единовременные компенсацио</w:t>
      </w:r>
      <w:r>
        <w:rPr>
          <w:sz w:val="28"/>
          <w:szCs w:val="28"/>
        </w:rPr>
        <w:t xml:space="preserve">нные выплаты (перечень ежегодно </w:t>
      </w:r>
      <w:r w:rsidRPr="001A6045">
        <w:rPr>
          <w:sz w:val="28"/>
          <w:szCs w:val="28"/>
        </w:rPr>
        <w:t>утверждае</w:t>
      </w:r>
      <w:r>
        <w:rPr>
          <w:sz w:val="28"/>
          <w:szCs w:val="28"/>
        </w:rPr>
        <w:t>тся министерством образования края);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4) заключение учителем договора о предоставлении единовременной компенсационной выплаты, заключаемого между мин</w:t>
      </w:r>
      <w:r>
        <w:rPr>
          <w:sz w:val="28"/>
          <w:szCs w:val="28"/>
        </w:rPr>
        <w:t>истерством образования края и учителем.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Конкурсный отбор осуществляется конкурсной комиссией </w:t>
      </w:r>
      <w:r>
        <w:rPr>
          <w:sz w:val="28"/>
          <w:szCs w:val="28"/>
        </w:rPr>
        <w:t xml:space="preserve">                                         </w:t>
      </w:r>
      <w:r w:rsidRPr="001A6045">
        <w:rPr>
          <w:sz w:val="28"/>
          <w:szCs w:val="28"/>
        </w:rPr>
        <w:t xml:space="preserve">по проведению конкурсного отбора учителей на право получения единовременной компенсационной выплаты, </w:t>
      </w:r>
      <w:r>
        <w:rPr>
          <w:sz w:val="28"/>
          <w:szCs w:val="28"/>
        </w:rPr>
        <w:t xml:space="preserve">образуемой </w:t>
      </w:r>
      <w:proofErr w:type="spellStart"/>
      <w:r>
        <w:rPr>
          <w:sz w:val="28"/>
          <w:szCs w:val="28"/>
        </w:rPr>
        <w:t>минобразования</w:t>
      </w:r>
      <w:proofErr w:type="spellEnd"/>
      <w:r>
        <w:rPr>
          <w:sz w:val="28"/>
          <w:szCs w:val="28"/>
        </w:rPr>
        <w:t xml:space="preserve"> края.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Для участия в конкурсном отборе учитель или его доверенное лицо представляет в период с 10 января по 15 апреля 2023 года региональному оператору – </w:t>
      </w:r>
      <w:proofErr w:type="spellStart"/>
      <w:r w:rsidRPr="001A6045">
        <w:rPr>
          <w:sz w:val="28"/>
          <w:szCs w:val="28"/>
        </w:rPr>
        <w:t>Невинномысскому</w:t>
      </w:r>
      <w:proofErr w:type="spellEnd"/>
      <w:r w:rsidRPr="001A6045">
        <w:rPr>
          <w:sz w:val="28"/>
          <w:szCs w:val="28"/>
        </w:rPr>
        <w:t xml:space="preserve"> государственному гуманитарно-техническому институту –  заявление об участии в конкурсном отборе, </w:t>
      </w:r>
      <w:r>
        <w:rPr>
          <w:sz w:val="28"/>
          <w:szCs w:val="28"/>
        </w:rPr>
        <w:t xml:space="preserve">                        </w:t>
      </w:r>
      <w:r w:rsidRPr="001A6045">
        <w:rPr>
          <w:sz w:val="28"/>
          <w:szCs w:val="28"/>
        </w:rPr>
        <w:lastRenderedPageBreak/>
        <w:t xml:space="preserve">а также пакет документов. Документы могут быть представлены претендентом (доверенным лицом) лично или направлены </w:t>
      </w:r>
      <w:r>
        <w:rPr>
          <w:sz w:val="28"/>
          <w:szCs w:val="28"/>
        </w:rPr>
        <w:t xml:space="preserve">                                            </w:t>
      </w:r>
      <w:r w:rsidRPr="001A6045">
        <w:rPr>
          <w:sz w:val="28"/>
          <w:szCs w:val="28"/>
        </w:rPr>
        <w:t xml:space="preserve">в адрес регионального оператора заказным почтовым отправлением </w:t>
      </w:r>
      <w:r>
        <w:rPr>
          <w:sz w:val="28"/>
          <w:szCs w:val="28"/>
        </w:rPr>
        <w:t xml:space="preserve">                               </w:t>
      </w:r>
      <w:r w:rsidRPr="001A6045">
        <w:rPr>
          <w:sz w:val="28"/>
          <w:szCs w:val="28"/>
        </w:rPr>
        <w:t xml:space="preserve">с уведомлением о вручении или </w:t>
      </w:r>
      <w:r>
        <w:rPr>
          <w:sz w:val="28"/>
          <w:szCs w:val="28"/>
        </w:rPr>
        <w:t>посредством курьерской связи.  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Претендент вправе представить документы только на одну вакантную должность, включенную в перечень вакантных должностей.</w:t>
      </w:r>
      <w:r w:rsidRPr="001A6045">
        <w:rPr>
          <w:sz w:val="28"/>
          <w:szCs w:val="28"/>
        </w:rPr>
        <w:br/>
        <w:t>Конкурсная комиссия не допускает претендентов к участи</w:t>
      </w:r>
      <w:r>
        <w:rPr>
          <w:sz w:val="28"/>
          <w:szCs w:val="28"/>
        </w:rPr>
        <w:t>ю в конкурсном отборе в случае: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1) отсутствия у учителя права на участие в конкурсном отборе (возраст претендента на дату подачи документов превышает 55 лет, несоответствие учителя квалификационным требованиям, указанным в квалификационных справочниках, и (или) профессиональным стандарта</w:t>
      </w:r>
      <w:r>
        <w:rPr>
          <w:sz w:val="28"/>
          <w:szCs w:val="28"/>
        </w:rPr>
        <w:t>м к соответствующей должности);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2) представления заявления и документов не в полном объеме и</w:t>
      </w:r>
      <w:r>
        <w:rPr>
          <w:sz w:val="28"/>
          <w:szCs w:val="28"/>
        </w:rPr>
        <w:t xml:space="preserve"> (или) 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оформленных;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3) представления претенд</w:t>
      </w:r>
      <w:r>
        <w:rPr>
          <w:sz w:val="28"/>
          <w:szCs w:val="28"/>
        </w:rPr>
        <w:t>ентом недостоверной информации;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4) поступления заявления и документов позже установленной даты окончания срока их подачи (до 15 апреля 2023 года) или, в случае проведения дополнительного конкурсног</w:t>
      </w:r>
      <w:r>
        <w:rPr>
          <w:sz w:val="28"/>
          <w:szCs w:val="28"/>
        </w:rPr>
        <w:t>о отбора, позже указанной даты;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5) соответствия указанного в заявлении населенного пункта, в который планирует переехать претендент, муниципальному округу или городскому округу Ставропольского края, в котор</w:t>
      </w:r>
      <w:r>
        <w:rPr>
          <w:sz w:val="28"/>
          <w:szCs w:val="28"/>
        </w:rPr>
        <w:t xml:space="preserve">ом претендент проживает и (или) </w:t>
      </w:r>
      <w:r w:rsidRPr="001A6045">
        <w:rPr>
          <w:sz w:val="28"/>
          <w:szCs w:val="28"/>
        </w:rPr>
        <w:t>раб</w:t>
      </w:r>
      <w:r>
        <w:rPr>
          <w:sz w:val="28"/>
          <w:szCs w:val="28"/>
        </w:rPr>
        <w:t xml:space="preserve">отает на дату подачи заявления. </w:t>
      </w:r>
      <w:r w:rsidRPr="001A6045">
        <w:rPr>
          <w:sz w:val="28"/>
          <w:szCs w:val="28"/>
        </w:rPr>
        <w:t>Предварительно также необходимо подать заявку на </w:t>
      </w:r>
      <w:r w:rsidRPr="001A6045">
        <w:rPr>
          <w:sz w:val="28"/>
          <w:szCs w:val="28"/>
          <w:u w:val="single"/>
          <w:bdr w:val="none" w:sz="0" w:space="0" w:color="auto" w:frame="1"/>
        </w:rPr>
        <w:t>федеральном портале Программы «Земский учитель».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В случае непредставления в срок до 15 июня 2023 года согласия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на переезд победитель конкурсного отбора считается отказавшимся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от участия в конкурсном отборе в текущем году и исключается из списка победителей, а победителем конкурсного отбора признается следующий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по рейтингу претендент, набравший наибольшее количество рейтинговых баллов в соответствии с рейтингом претендентов.</w:t>
      </w:r>
      <w:r w:rsidRPr="001A6045">
        <w:rPr>
          <w:b/>
          <w:sz w:val="28"/>
          <w:szCs w:val="28"/>
        </w:rPr>
        <w:br/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Победитель конкурсного отбора, не заключивший трудовой договор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по состоянию на 01 августа 2023 года, исключается из списка победителей,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 а победителем конкурсного отбора признается следующий по рейтингу претендент, набравший наибольшее количество рейтинговых баллов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в соответствии с рейтингом претендентов.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В случае если следующий по рейтингу претендент, набравший наибольшее количество рейтинговых баллов в соответствии с рейтингом претендентов отсутствует, то министерство образования Ставропольского края в течение 10 рабочих дней объявляется дополнительный конкурсный отбор.</w:t>
      </w:r>
      <w:r>
        <w:rPr>
          <w:b/>
          <w:sz w:val="28"/>
          <w:szCs w:val="28"/>
        </w:rPr>
        <w:t xml:space="preserve"> 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Дополнительный конкурсный отбор проводится не позднее 01 декабря 2023 года.</w:t>
      </w:r>
      <w:r>
        <w:rPr>
          <w:b/>
          <w:sz w:val="28"/>
          <w:szCs w:val="28"/>
        </w:rPr>
        <w:t xml:space="preserve"> 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Единовременная компенсационная выплата предоставляется победителям конкурсного отбора не позднее 01 декабря года проведения конкурсного отбора путем перечисления денежных средств на лицевые счета </w:t>
      </w:r>
      <w:r w:rsidRPr="001A6045">
        <w:rPr>
          <w:sz w:val="28"/>
          <w:szCs w:val="28"/>
        </w:rPr>
        <w:lastRenderedPageBreak/>
        <w:t>победителей конкурсного отбора, открытые в кредитных организациях, расположенных на т</w:t>
      </w:r>
      <w:r>
        <w:rPr>
          <w:sz w:val="28"/>
          <w:szCs w:val="28"/>
        </w:rPr>
        <w:t xml:space="preserve">ерритории Российской Федерации. </w:t>
      </w:r>
      <w:r w:rsidRPr="001A6045">
        <w:rPr>
          <w:sz w:val="28"/>
          <w:szCs w:val="28"/>
        </w:rPr>
        <w:t>Единовременная компенсационная выплата подлежит возврату учителем в бюджет Ставропольского края в полном объеме в случае расторжения трудового договора до истечения срока его действия (за исключением случаев прекращения трудового договора по основаниям, предусмотренным пунктом 8 части</w:t>
      </w:r>
      <w:r>
        <w:rPr>
          <w:sz w:val="28"/>
          <w:szCs w:val="28"/>
        </w:rPr>
        <w:t xml:space="preserve"> первой статьи 77 и пунктами 5 -</w:t>
      </w:r>
      <w:r w:rsidRPr="001A6045">
        <w:rPr>
          <w:sz w:val="28"/>
          <w:szCs w:val="28"/>
        </w:rPr>
        <w:t xml:space="preserve"> 7 части первой статьи 83 Трудового</w:t>
      </w:r>
      <w:r>
        <w:rPr>
          <w:sz w:val="28"/>
          <w:szCs w:val="28"/>
        </w:rPr>
        <w:t xml:space="preserve"> кодекса Российской Федерации).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 xml:space="preserve">В случае отказа учителя от возврата единовременной компенсационной выплаты в бюджет Ставропольского края в полном объеме она подлежат взысканию в судебном порядке в доход бюджета Ставропольского края </w:t>
      </w:r>
      <w:r>
        <w:rPr>
          <w:sz w:val="28"/>
          <w:szCs w:val="28"/>
        </w:rPr>
        <w:t xml:space="preserve">                           </w:t>
      </w:r>
      <w:r w:rsidRPr="001A6045">
        <w:rPr>
          <w:sz w:val="28"/>
          <w:szCs w:val="28"/>
        </w:rPr>
        <w:t>в соответствии с законодательством Российской Федерации.</w:t>
      </w:r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A6045">
        <w:rPr>
          <w:sz w:val="28"/>
          <w:szCs w:val="28"/>
          <w:u w:val="single"/>
          <w:bdr w:val="none" w:sz="0" w:space="0" w:color="auto" w:frame="1"/>
        </w:rPr>
        <w:t>Приказ</w:t>
      </w:r>
      <w:r w:rsidRPr="001A6045">
        <w:rPr>
          <w:sz w:val="28"/>
          <w:szCs w:val="28"/>
        </w:rPr>
        <w:t> министерства образования Ставропольского края от 15 декабря 2022 года № 2161-пр «Об утверждении Перечня вакантных должностей</w:t>
      </w:r>
      <w:r>
        <w:rPr>
          <w:sz w:val="28"/>
          <w:szCs w:val="28"/>
        </w:rPr>
        <w:t xml:space="preserve">                       </w:t>
      </w:r>
      <w:r w:rsidRPr="001A6045">
        <w:rPr>
          <w:sz w:val="28"/>
          <w:szCs w:val="28"/>
        </w:rPr>
        <w:t xml:space="preserve"> в общеобразовательных организациях Ставропольского края, при замещении которых учителям, прибывшим (переехавшим) на работу в расположенные на территории Ставропольского края сельские населенные пункты, либо рабочие поселки, либо поселки городского типа, либо города с населением до 50 тыс. человек, осуществляются единовременные компенсационные выплаты в 2023 году» </w:t>
      </w:r>
      <w:proofErr w:type="gramEnd"/>
    </w:p>
    <w:p w:rsid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proofErr w:type="gramStart"/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Подробные условия проведения конкурсного отбора изложены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в постановлении Правительства Ставропольского края от 27 декабря</w:t>
      </w:r>
      <w:r w:rsidRPr="001A6045">
        <w:rPr>
          <w:b/>
          <w:sz w:val="28"/>
          <w:szCs w:val="28"/>
        </w:rPr>
        <w:br/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2019 г. № 632-п «О некоторых мерах по реализации в Ставропольском крае мероприятия по осуществлению единовременной компенсационной выплаты учителям, прибывшим (переехавшим) на работу в расположенные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 xml:space="preserve">на территории Ставропольского края сельские населенные пункты, либо рабочие поселки, либо поселки городского типа, либо города с населением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                   </w:t>
      </w:r>
      <w:r w:rsidRPr="001A6045">
        <w:rPr>
          <w:rStyle w:val="a4"/>
          <w:b w:val="0"/>
          <w:sz w:val="28"/>
          <w:szCs w:val="28"/>
          <w:bdr w:val="none" w:sz="0" w:space="0" w:color="auto" w:frame="1"/>
        </w:rPr>
        <w:t>до 50 тыс. человек».</w:t>
      </w:r>
      <w:proofErr w:type="gramEnd"/>
    </w:p>
    <w:p w:rsidR="001A6045" w:rsidRPr="001A6045" w:rsidRDefault="001A6045" w:rsidP="003D4337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1A6045">
        <w:rPr>
          <w:rStyle w:val="a4"/>
          <w:sz w:val="28"/>
          <w:szCs w:val="28"/>
          <w:bdr w:val="none" w:sz="0" w:space="0" w:color="auto" w:frame="1"/>
        </w:rPr>
        <w:t>ДОКУМЕНТЫ ПО РЕАЛИЗАЦИИ ПРОГРАММЫ</w:t>
      </w:r>
      <w:r w:rsidRPr="001A6045">
        <w:rPr>
          <w:sz w:val="28"/>
          <w:szCs w:val="28"/>
        </w:rPr>
        <w:br/>
      </w:r>
      <w:r w:rsidRPr="001A6045">
        <w:rPr>
          <w:rStyle w:val="a4"/>
          <w:sz w:val="28"/>
          <w:szCs w:val="28"/>
          <w:bdr w:val="none" w:sz="0" w:space="0" w:color="auto" w:frame="1"/>
        </w:rPr>
        <w:t>«ЗЕМСКИЙ УЧИТЕЛЬ»</w:t>
      </w:r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A6045">
        <w:rPr>
          <w:sz w:val="28"/>
          <w:szCs w:val="28"/>
          <w:u w:val="single"/>
          <w:bdr w:val="none" w:sz="0" w:space="0" w:color="auto" w:frame="1"/>
        </w:rPr>
        <w:t>Постановление</w:t>
      </w:r>
      <w:r w:rsidRPr="001A6045">
        <w:rPr>
          <w:sz w:val="28"/>
          <w:szCs w:val="28"/>
        </w:rPr>
        <w:t xml:space="preserve"> Правительства Ставропольского края от 27 декабря 2019 года №632-пр «О </w:t>
      </w:r>
      <w:proofErr w:type="spellStart"/>
      <w:r w:rsidRPr="001A6045">
        <w:rPr>
          <w:sz w:val="28"/>
          <w:szCs w:val="28"/>
        </w:rPr>
        <w:t>некторых</w:t>
      </w:r>
      <w:proofErr w:type="spellEnd"/>
      <w:r w:rsidRPr="001A6045">
        <w:rPr>
          <w:sz w:val="28"/>
          <w:szCs w:val="28"/>
        </w:rPr>
        <w:t xml:space="preserve"> мерах по реализации в Ставропольском крае мероприятия по осуществлению единовременной компенсационной выплаты учителям, прибывшим (переехавшим) на работу в расположенные </w:t>
      </w:r>
      <w:r w:rsidR="003D4337">
        <w:rPr>
          <w:sz w:val="28"/>
          <w:szCs w:val="28"/>
        </w:rPr>
        <w:t xml:space="preserve">                               </w:t>
      </w:r>
      <w:r w:rsidRPr="001A6045">
        <w:rPr>
          <w:sz w:val="28"/>
          <w:szCs w:val="28"/>
        </w:rPr>
        <w:t>на территории Ставропольского края сельские населенные пункты, либо рабочие поселки, либо поселки городского типа, либо города с населением</w:t>
      </w:r>
      <w:r w:rsidR="003D4337">
        <w:rPr>
          <w:sz w:val="28"/>
          <w:szCs w:val="28"/>
        </w:rPr>
        <w:t xml:space="preserve">                     </w:t>
      </w:r>
      <w:r w:rsidRPr="001A6045">
        <w:rPr>
          <w:sz w:val="28"/>
          <w:szCs w:val="28"/>
        </w:rPr>
        <w:t xml:space="preserve"> до 50 тыс. человек»</w:t>
      </w:r>
      <w:r w:rsidR="003D4337">
        <w:rPr>
          <w:sz w:val="28"/>
          <w:szCs w:val="28"/>
        </w:rPr>
        <w:t xml:space="preserve">. </w:t>
      </w:r>
      <w:proofErr w:type="gramEnd"/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A6045">
        <w:rPr>
          <w:sz w:val="28"/>
          <w:szCs w:val="28"/>
          <w:u w:val="single"/>
          <w:bdr w:val="none" w:sz="0" w:space="0" w:color="auto" w:frame="1"/>
        </w:rPr>
        <w:t>Этапы</w:t>
      </w:r>
      <w:r w:rsidRPr="001A6045">
        <w:rPr>
          <w:sz w:val="28"/>
          <w:szCs w:val="28"/>
        </w:rPr>
        <w:t xml:space="preserve"> конкурсного отбора учителей на право предоставления единовременной компенсационной выплаты в размере 1 млн. рублей учителям, прибывшим (переехавшим) на работу в расположенные на территории Ставропольского края сельские населенные пункты, либо рабочие поселки, либо поселки городского типа, либо города с населением до 50 тыс. человек, проводимого в Ставропольском крае с 10 января  </w:t>
      </w:r>
      <w:r w:rsidR="003D4337">
        <w:rPr>
          <w:sz w:val="28"/>
          <w:szCs w:val="28"/>
        </w:rPr>
        <w:t xml:space="preserve">                                  </w:t>
      </w:r>
      <w:r w:rsidRPr="001A6045">
        <w:rPr>
          <w:sz w:val="28"/>
          <w:szCs w:val="28"/>
        </w:rPr>
        <w:t>по 01 августа 2023 года</w:t>
      </w:r>
      <w:r w:rsidR="003D4337">
        <w:rPr>
          <w:sz w:val="28"/>
          <w:szCs w:val="28"/>
        </w:rPr>
        <w:t>:</w:t>
      </w:r>
      <w:proofErr w:type="gramEnd"/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  <w:u w:val="single"/>
          <w:bdr w:val="none" w:sz="0" w:space="0" w:color="auto" w:frame="1"/>
        </w:rPr>
        <w:lastRenderedPageBreak/>
        <w:t>Организация-оператор</w:t>
      </w:r>
      <w:r w:rsidRPr="001A6045">
        <w:rPr>
          <w:sz w:val="28"/>
          <w:szCs w:val="28"/>
        </w:rPr>
        <w:t xml:space="preserve"> для предоставления документов на участие </w:t>
      </w:r>
      <w:r w:rsidR="003D4337">
        <w:rPr>
          <w:sz w:val="28"/>
          <w:szCs w:val="28"/>
        </w:rPr>
        <w:t xml:space="preserve">                       </w:t>
      </w:r>
      <w:r w:rsidRPr="001A6045">
        <w:rPr>
          <w:sz w:val="28"/>
          <w:szCs w:val="28"/>
        </w:rPr>
        <w:t>в конкурсном отборе на право получения единовременной компенсационной выплаты учителям</w:t>
      </w:r>
      <w:r w:rsidR="003D4337">
        <w:rPr>
          <w:sz w:val="28"/>
          <w:szCs w:val="28"/>
        </w:rPr>
        <w:t>.</w:t>
      </w:r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  <w:u w:val="single"/>
          <w:bdr w:val="none" w:sz="0" w:space="0" w:color="auto" w:frame="1"/>
        </w:rPr>
        <w:t>Орган</w:t>
      </w:r>
      <w:r w:rsidRPr="001A6045">
        <w:rPr>
          <w:sz w:val="28"/>
          <w:szCs w:val="28"/>
        </w:rPr>
        <w:t>, уполномоченный на осуществление единовременных компенсационных выплат учителям</w:t>
      </w:r>
      <w:r w:rsidR="003D4337">
        <w:rPr>
          <w:sz w:val="28"/>
          <w:szCs w:val="28"/>
        </w:rPr>
        <w:t>.</w:t>
      </w:r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  <w:u w:val="single"/>
          <w:bdr w:val="none" w:sz="0" w:space="0" w:color="auto" w:frame="1"/>
        </w:rPr>
        <w:t>Перечень</w:t>
      </w:r>
      <w:r w:rsidRPr="001A6045">
        <w:rPr>
          <w:sz w:val="28"/>
          <w:szCs w:val="28"/>
        </w:rPr>
        <w:t> документов для участия в конкурсном отборе</w:t>
      </w:r>
      <w:r w:rsidR="003D4337">
        <w:rPr>
          <w:sz w:val="28"/>
          <w:szCs w:val="28"/>
        </w:rPr>
        <w:t>.</w:t>
      </w:r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  <w:u w:val="single"/>
          <w:bdr w:val="none" w:sz="0" w:space="0" w:color="auto" w:frame="1"/>
        </w:rPr>
        <w:t>Заявление</w:t>
      </w:r>
      <w:r w:rsidRPr="001A6045">
        <w:rPr>
          <w:sz w:val="28"/>
          <w:szCs w:val="28"/>
        </w:rPr>
        <w:t> о допуске к участию в конкурсном отборе учителей на право получения единовременной компенсационной выплаты</w:t>
      </w:r>
      <w:r w:rsidR="003D4337">
        <w:rPr>
          <w:sz w:val="28"/>
          <w:szCs w:val="28"/>
        </w:rPr>
        <w:t>.</w:t>
      </w:r>
    </w:p>
    <w:p w:rsidR="003D4337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  <w:u w:val="single"/>
          <w:bdr w:val="none" w:sz="0" w:space="0" w:color="auto" w:frame="1"/>
        </w:rPr>
        <w:t>Согласие</w:t>
      </w:r>
      <w:r w:rsidRPr="001A6045">
        <w:rPr>
          <w:sz w:val="28"/>
          <w:szCs w:val="28"/>
        </w:rPr>
        <w:t> на обработку персональных данных в министерстве образования Ставропольского края иных субъектов персональных данных</w:t>
      </w:r>
      <w:r w:rsidR="003D4337">
        <w:rPr>
          <w:sz w:val="28"/>
          <w:szCs w:val="28"/>
        </w:rPr>
        <w:t>.</w:t>
      </w:r>
    </w:p>
    <w:p w:rsidR="001A6045" w:rsidRPr="001A6045" w:rsidRDefault="001A6045" w:rsidP="003D433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1A6045">
        <w:rPr>
          <w:sz w:val="28"/>
          <w:szCs w:val="28"/>
          <w:u w:val="single"/>
          <w:bdr w:val="none" w:sz="0" w:space="0" w:color="auto" w:frame="1"/>
        </w:rPr>
        <w:t>Согласие</w:t>
      </w:r>
      <w:r w:rsidRPr="001A6045">
        <w:rPr>
          <w:sz w:val="28"/>
          <w:szCs w:val="28"/>
        </w:rPr>
        <w:t> претендента о готовности на переезд в расположенные</w:t>
      </w:r>
      <w:r w:rsidR="003D4337">
        <w:rPr>
          <w:sz w:val="28"/>
          <w:szCs w:val="28"/>
        </w:rPr>
        <w:t xml:space="preserve">                      </w:t>
      </w:r>
      <w:r w:rsidRPr="001A6045">
        <w:rPr>
          <w:sz w:val="28"/>
          <w:szCs w:val="28"/>
        </w:rPr>
        <w:t xml:space="preserve"> на территории Ставропольского края сельские населенные пункты, либо рабочие поселки, либо поселки городского типа, либо города с населением </w:t>
      </w:r>
      <w:r w:rsidR="003D4337">
        <w:rPr>
          <w:sz w:val="28"/>
          <w:szCs w:val="28"/>
        </w:rPr>
        <w:t xml:space="preserve">                   </w:t>
      </w:r>
      <w:r w:rsidRPr="001A6045">
        <w:rPr>
          <w:sz w:val="28"/>
          <w:szCs w:val="28"/>
        </w:rPr>
        <w:t>до 50 тыс. человек</w:t>
      </w:r>
      <w:proofErr w:type="gramEnd"/>
    </w:p>
    <w:p w:rsidR="001A6045" w:rsidRPr="001A6045" w:rsidRDefault="001A6045" w:rsidP="003D4337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6045">
        <w:rPr>
          <w:rStyle w:val="a4"/>
          <w:sz w:val="28"/>
          <w:szCs w:val="28"/>
          <w:bdr w:val="none" w:sz="0" w:space="0" w:color="auto" w:frame="1"/>
        </w:rPr>
        <w:t xml:space="preserve">Дополнительные меры социальной поддержки учителей </w:t>
      </w:r>
      <w:r w:rsidR="003D4337">
        <w:rPr>
          <w:rStyle w:val="a4"/>
          <w:sz w:val="28"/>
          <w:szCs w:val="28"/>
          <w:bdr w:val="none" w:sz="0" w:space="0" w:color="auto" w:frame="1"/>
        </w:rPr>
        <w:t xml:space="preserve">                                             </w:t>
      </w:r>
      <w:r w:rsidRPr="001A6045">
        <w:rPr>
          <w:rStyle w:val="a4"/>
          <w:sz w:val="28"/>
          <w:szCs w:val="28"/>
          <w:bdr w:val="none" w:sz="0" w:space="0" w:color="auto" w:frame="1"/>
        </w:rPr>
        <w:t>в Ставропольском крае:</w:t>
      </w:r>
    </w:p>
    <w:p w:rsidR="003D4337" w:rsidRDefault="001A6045" w:rsidP="003D4337">
      <w:pPr>
        <w:pStyle w:val="a3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- ежемесячная надбавка педагогическим работникам, отнесенным к категории молодых специалистов, в размере не менее 1000 рублей и не более 50 процентов от должностного оклада в течение первых 3 лет его работы;</w:t>
      </w:r>
      <w:r w:rsidRPr="001A6045">
        <w:rPr>
          <w:sz w:val="28"/>
          <w:szCs w:val="28"/>
        </w:rPr>
        <w:br/>
        <w:t>- выплаты компенсационного характера педагогическим работникам, работающим в сельской местности (25 процентов от должностного оклада;</w:t>
      </w:r>
      <w:r w:rsidRPr="001A6045">
        <w:rPr>
          <w:sz w:val="28"/>
          <w:szCs w:val="28"/>
        </w:rPr>
        <w:br/>
        <w:t>- всем работникам образовательных учреждений в безводных и пустынных местностях предусмотрены компенсационные выплаты, согласно установленным коэффициентам: 1,1 и 1,15 соответственно;</w:t>
      </w:r>
    </w:p>
    <w:p w:rsidR="003D4337" w:rsidRDefault="001A6045" w:rsidP="003D4337">
      <w:pPr>
        <w:pStyle w:val="a3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1A6045">
        <w:rPr>
          <w:sz w:val="28"/>
          <w:szCs w:val="28"/>
        </w:rPr>
        <w:t>- педагогическим работникам образовательных организаций, проживающим и работающим в сельской местности, осуществляется полная компенсация расходов на оплату жилого помещения, отопления и освещения;</w:t>
      </w:r>
      <w:r w:rsidRPr="001A6045">
        <w:rPr>
          <w:sz w:val="28"/>
          <w:szCs w:val="28"/>
        </w:rPr>
        <w:br/>
        <w:t xml:space="preserve">- в ряде муниципальных и городских округов Ставропольского края органами местного самоуправления предусмотрены дополнительные меры социальной поддержки молодых специалистов в виде единовременных выплат </w:t>
      </w:r>
      <w:r w:rsidR="003D4337">
        <w:rPr>
          <w:sz w:val="28"/>
          <w:szCs w:val="28"/>
        </w:rPr>
        <w:t xml:space="preserve">                            </w:t>
      </w:r>
      <w:r w:rsidRPr="001A6045">
        <w:rPr>
          <w:sz w:val="28"/>
          <w:szCs w:val="28"/>
        </w:rPr>
        <w:t>при приеме на работу.</w:t>
      </w:r>
    </w:p>
    <w:sectPr w:rsidR="003D4337" w:rsidSect="0008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7F5"/>
    <w:rsid w:val="00035A7B"/>
    <w:rsid w:val="00084D2F"/>
    <w:rsid w:val="001A6045"/>
    <w:rsid w:val="001D749C"/>
    <w:rsid w:val="001F7214"/>
    <w:rsid w:val="00331BFD"/>
    <w:rsid w:val="003A6117"/>
    <w:rsid w:val="003D4337"/>
    <w:rsid w:val="0055697D"/>
    <w:rsid w:val="00564C8B"/>
    <w:rsid w:val="005C5FA1"/>
    <w:rsid w:val="0070382F"/>
    <w:rsid w:val="00821794"/>
    <w:rsid w:val="0095019A"/>
    <w:rsid w:val="009B35DC"/>
    <w:rsid w:val="009B59F5"/>
    <w:rsid w:val="00B15D22"/>
    <w:rsid w:val="00B277F5"/>
    <w:rsid w:val="00F7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0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4D7E-0017-45D1-B39D-F92D94A3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Живолупов Евгений Анатольевич</dc:creator>
  <cp:keywords/>
  <dc:description/>
  <cp:lastModifiedBy>комп</cp:lastModifiedBy>
  <cp:revision>16</cp:revision>
  <dcterms:created xsi:type="dcterms:W3CDTF">2019-11-15T05:41:00Z</dcterms:created>
  <dcterms:modified xsi:type="dcterms:W3CDTF">2024-03-24T14:13:00Z</dcterms:modified>
</cp:coreProperties>
</file>