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67" w:rsidRDefault="00D0573B">
      <w:pPr>
        <w:pStyle w:val="1"/>
        <w:shd w:val="clear" w:color="auto" w:fill="auto"/>
        <w:spacing w:after="520"/>
        <w:jc w:val="center"/>
      </w:pPr>
      <w:r>
        <w:rPr>
          <w:b/>
          <w:bCs/>
        </w:rPr>
        <w:t>Методические рекомендации для дошкольных образовательных</w:t>
      </w:r>
      <w:r>
        <w:rPr>
          <w:b/>
          <w:bCs/>
        </w:rPr>
        <w:br/>
        <w:t>организаций с учетом анализа результатов мониторинга качества</w:t>
      </w:r>
      <w:r>
        <w:rPr>
          <w:b/>
          <w:bCs/>
        </w:rPr>
        <w:br/>
        <w:t>дошкольного образования.</w:t>
      </w:r>
    </w:p>
    <w:p w:rsidR="00847567" w:rsidRDefault="00D0573B">
      <w:pPr>
        <w:pStyle w:val="1"/>
        <w:shd w:val="clear" w:color="auto" w:fill="auto"/>
        <w:spacing w:after="280"/>
        <w:jc w:val="center"/>
      </w:pPr>
      <w:r>
        <w:rPr>
          <w:b/>
          <w:bCs/>
        </w:rPr>
        <w:t>Методические рекомендации по работе с кадрами</w:t>
      </w:r>
    </w:p>
    <w:p w:rsidR="00847567" w:rsidRDefault="00D0573B">
      <w:pPr>
        <w:pStyle w:val="1"/>
        <w:shd w:val="clear" w:color="auto" w:fill="auto"/>
        <w:ind w:firstLine="420"/>
        <w:jc w:val="both"/>
      </w:pPr>
      <w:r>
        <w:t xml:space="preserve">Новые формы методической работы с педагогическими кадрами как </w:t>
      </w:r>
      <w:r>
        <w:t>основа их профессионального развития. Качество образования и его эффективность - одна из актуальных проблем отечественной педагогики. Повышение уровня мастерства педагогов является приоритетным направлением деятельности методической работы, которая занимае</w:t>
      </w:r>
      <w:r>
        <w:t>т особое место в системе управления образовательным учреждением и представляет важное звено в целостной системе повышения квалификации педагогических кадров, так как, прежде всего, способствует повышению профессиональной компетентности педагога, развитию е</w:t>
      </w:r>
      <w:r>
        <w:t>го творческой инициативы.</w:t>
      </w:r>
    </w:p>
    <w:p w:rsidR="00847567" w:rsidRDefault="00D0573B">
      <w:pPr>
        <w:pStyle w:val="1"/>
        <w:shd w:val="clear" w:color="auto" w:fill="auto"/>
        <w:ind w:firstLine="420"/>
        <w:jc w:val="both"/>
      </w:pPr>
      <w:r>
        <w:t>Для роста и совершенствования профессионального мастерства педагогов необходимо использовать разнообразные формы работы. По способу организации (коллективные, индивидуальные), а также по степени активности участников (пассивные, а</w:t>
      </w:r>
      <w:r>
        <w:t>ктивные). Коллективные формы: семинары, практикумы, научно-практические конференции, школы передового опыта, методические объединения, творческие группы, открытые уроки, семинары-практикумы, методические декады, методические фестивали, мастер-классы, метод</w:t>
      </w:r>
      <w:r>
        <w:t>ические мосты, дискуссии, методические ринги, тренинги, видеотренинги, педагогические чтения, профессиональные выставки, защиты проектов, учебные, организационно</w:t>
      </w:r>
      <w:r w:rsidR="00072433">
        <w:t xml:space="preserve"> - </w:t>
      </w:r>
      <w:r>
        <w:softHyphen/>
        <w:t>деятельностные, деловые, ролевые и другие игры, творческие отчеты, встречи с педагогами-новато</w:t>
      </w:r>
      <w:r>
        <w:t>рами.</w:t>
      </w:r>
    </w:p>
    <w:p w:rsidR="00847567" w:rsidRDefault="00D0573B">
      <w:pPr>
        <w:pStyle w:val="1"/>
        <w:shd w:val="clear" w:color="auto" w:fill="auto"/>
        <w:jc w:val="both"/>
      </w:pPr>
      <w:r>
        <w:t>Индивидуальные формы: самообразование, стажировка, разработка творческой темы, взаимопосещение занятий, самоанализ, наставничество, собеседование, консультации, посещение занятий с последующим анализом.</w:t>
      </w:r>
    </w:p>
    <w:p w:rsidR="00847567" w:rsidRDefault="00D0573B">
      <w:pPr>
        <w:pStyle w:val="1"/>
        <w:shd w:val="clear" w:color="auto" w:fill="auto"/>
        <w:jc w:val="both"/>
      </w:pPr>
      <w:r>
        <w:t>Традиционные формы, в которых главное место по-</w:t>
      </w:r>
      <w:r>
        <w:t xml:space="preserve"> прежнему отводится докладам, сообщениям и прямой передаче знаний, утрачивают свое значение из-за низкой эффективности и недостаточной обратной связи. Сегодня необходимо вовлекать педагогов в активную учебно - познавательную деятельность с применением форм</w:t>
      </w:r>
      <w:r>
        <w:t xml:space="preserve"> и методов, получивших название «Активные методы обучения». Они строятся в основном на диалоге, предполагающем свободный обмен мнениями о путях решения той или иной проблемы, на самостоятельном овладении знаниями в процессе активной познавательной деятельн</w:t>
      </w:r>
      <w:r>
        <w:t>ости.</w:t>
      </w:r>
    </w:p>
    <w:p w:rsidR="00847567" w:rsidRDefault="00D0573B">
      <w:pPr>
        <w:pStyle w:val="1"/>
        <w:shd w:val="clear" w:color="auto" w:fill="auto"/>
        <w:spacing w:after="400"/>
        <w:ind w:firstLine="300"/>
        <w:jc w:val="both"/>
      </w:pPr>
      <w:r>
        <w:t>Сегодня надо использовать новые, активные формы работы, которым свойственно вовлечение педагогов в деятельность и диалог, предполагающий свободный обмен. Значение использования активных методов в образовательном учреждении:</w:t>
      </w:r>
    </w:p>
    <w:p w:rsidR="00847567" w:rsidRDefault="00D0573B">
      <w:pPr>
        <w:pStyle w:val="1"/>
        <w:numPr>
          <w:ilvl w:val="0"/>
          <w:numId w:val="1"/>
        </w:numPr>
        <w:shd w:val="clear" w:color="auto" w:fill="auto"/>
        <w:tabs>
          <w:tab w:val="left" w:pos="783"/>
        </w:tabs>
        <w:ind w:firstLine="440"/>
        <w:jc w:val="both"/>
      </w:pPr>
      <w:r>
        <w:t xml:space="preserve">Повышение качества учебно </w:t>
      </w:r>
      <w:r>
        <w:t>- воспитательного процесса в школе</w:t>
      </w:r>
    </w:p>
    <w:p w:rsidR="00847567" w:rsidRDefault="00D0573B">
      <w:pPr>
        <w:pStyle w:val="1"/>
        <w:numPr>
          <w:ilvl w:val="0"/>
          <w:numId w:val="1"/>
        </w:numPr>
        <w:shd w:val="clear" w:color="auto" w:fill="auto"/>
        <w:tabs>
          <w:tab w:val="left" w:pos="783"/>
        </w:tabs>
        <w:ind w:firstLine="440"/>
        <w:jc w:val="both"/>
      </w:pPr>
      <w:r>
        <w:t>Стимулирование интереса и мотивации педагогов к самообразовании</w:t>
      </w:r>
    </w:p>
    <w:p w:rsidR="00847567" w:rsidRDefault="00D0573B">
      <w:pPr>
        <w:pStyle w:val="1"/>
        <w:numPr>
          <w:ilvl w:val="0"/>
          <w:numId w:val="1"/>
        </w:numPr>
        <w:shd w:val="clear" w:color="auto" w:fill="auto"/>
        <w:tabs>
          <w:tab w:val="left" w:pos="783"/>
        </w:tabs>
        <w:ind w:firstLine="440"/>
        <w:jc w:val="both"/>
      </w:pPr>
      <w:r>
        <w:t>Повышение уровня активности и самостоятельности.</w:t>
      </w:r>
    </w:p>
    <w:p w:rsidR="00847567" w:rsidRDefault="00D0573B">
      <w:pPr>
        <w:pStyle w:val="1"/>
        <w:numPr>
          <w:ilvl w:val="0"/>
          <w:numId w:val="1"/>
        </w:numPr>
        <w:shd w:val="clear" w:color="auto" w:fill="auto"/>
        <w:tabs>
          <w:tab w:val="left" w:pos="783"/>
        </w:tabs>
        <w:ind w:firstLine="440"/>
        <w:jc w:val="both"/>
      </w:pPr>
      <w:r>
        <w:t>Развитие навыков анализа и рефлексии своей деятельности.</w:t>
      </w:r>
    </w:p>
    <w:p w:rsidR="00847567" w:rsidRDefault="00D0573B">
      <w:pPr>
        <w:pStyle w:val="1"/>
        <w:numPr>
          <w:ilvl w:val="0"/>
          <w:numId w:val="1"/>
        </w:numPr>
        <w:shd w:val="clear" w:color="auto" w:fill="auto"/>
        <w:tabs>
          <w:tab w:val="left" w:pos="783"/>
        </w:tabs>
        <w:ind w:firstLine="440"/>
        <w:jc w:val="both"/>
      </w:pPr>
      <w:r>
        <w:lastRenderedPageBreak/>
        <w:t>Развитие стремления к сотрудничеству.</w:t>
      </w:r>
    </w:p>
    <w:p w:rsidR="00847567" w:rsidRDefault="00D0573B">
      <w:pPr>
        <w:pStyle w:val="1"/>
        <w:shd w:val="clear" w:color="auto" w:fill="auto"/>
        <w:ind w:firstLine="300"/>
        <w:jc w:val="both"/>
      </w:pPr>
      <w:r>
        <w:t>Кроме того, а</w:t>
      </w:r>
      <w:r>
        <w:t>ктивное обучение обеспечивает создание атмосферы, снимающей у взрослых напряженность и тревожность в связи с включением в образовательную деятельность, раскрывает новые возможности, является необходимым условием для становления компетентностей.</w:t>
      </w:r>
    </w:p>
    <w:p w:rsidR="00847567" w:rsidRDefault="00D0573B">
      <w:pPr>
        <w:pStyle w:val="1"/>
        <w:shd w:val="clear" w:color="auto" w:fill="auto"/>
        <w:jc w:val="both"/>
      </w:pPr>
      <w:r>
        <w:rPr>
          <w:i/>
          <w:iCs/>
        </w:rPr>
        <w:t>Активные фо</w:t>
      </w:r>
      <w:r>
        <w:rPr>
          <w:i/>
          <w:iCs/>
        </w:rPr>
        <w:t>рмы работы с педагогическими кадрами:</w:t>
      </w:r>
    </w:p>
    <w:p w:rsidR="00847567" w:rsidRDefault="00D0573B">
      <w:pPr>
        <w:pStyle w:val="1"/>
        <w:shd w:val="clear" w:color="auto" w:fill="auto"/>
        <w:jc w:val="both"/>
      </w:pPr>
      <w:r>
        <w:t xml:space="preserve">Тренинг: предполагает предварительную и итоговую диагностику ( анкетирование, оценка проф. умений, подбор практических заданий и игровых упражнений), которые выполняются в ситуациях программируемой успешности, а затем </w:t>
      </w:r>
      <w:r>
        <w:t>переносятся в ситуации реальной практической деятельности педагогов, могут быть краткосрочными - речь идет о формировании узкоспециальных навыков и долгосрочных- речь идет о формировании комплекса профессиональных умений педагогов .</w:t>
      </w:r>
    </w:p>
    <w:p w:rsidR="00847567" w:rsidRDefault="00D0573B">
      <w:pPr>
        <w:pStyle w:val="1"/>
        <w:shd w:val="clear" w:color="auto" w:fill="auto"/>
        <w:jc w:val="both"/>
      </w:pPr>
      <w:r>
        <w:t xml:space="preserve">Брифинг: встреча, на </w:t>
      </w:r>
      <w:r>
        <w:t>которой кратко излагается позиция по одному из злободневных вопросов. Она может проводиться руководителем или специалистом, который заранее готовится к ответу на вопросы по определенной теме и позволяет максимально активизировать воспитателей. Создаются дв</w:t>
      </w:r>
      <w:r>
        <w:t>е команды: одна задает вопросы, другая отвечает; организатор задает вопросы, педагоги отвечают.</w:t>
      </w:r>
    </w:p>
    <w:p w:rsidR="00847567" w:rsidRDefault="00D0573B">
      <w:pPr>
        <w:pStyle w:val="1"/>
        <w:shd w:val="clear" w:color="auto" w:fill="auto"/>
        <w:jc w:val="both"/>
      </w:pPr>
      <w:r>
        <w:t>Деловая игра: способствуют повышению интереса к рассматриваемой проблеме, помогают формированию творческого мышления педагогов, поиску новых путей решения сложн</w:t>
      </w:r>
      <w:r>
        <w:t>ых задач, формируют и тренируют их практические умения и навыки. Деловая игра - это в определенной степени репетиция деятельности педагога. Она дает возможность проиграть любую педагогическую ситуацию в лицах, что позволяет понять психологию человека, вста</w:t>
      </w:r>
      <w:r>
        <w:t>в на место ребенка, его родителей, директора или коллеги. Методический ринг: Здесь предполагается атаковать соперника вопросами, на которые должен оперативно быть дан ответ. Вопросы может задавать и ведущий игры. Содержание вопросов может относиться к одно</w:t>
      </w:r>
      <w:r>
        <w:t>й или разным проблемам, в зависимости от цели его проведения: уточнить и систематизировать занятия по одной проблеме или провести мини — диагностику знаний педагогов по целому комплексу вопросов. Например, педагогический ринг: «Пути совершенствования образ</w:t>
      </w:r>
      <w:r>
        <w:t>овательного процесса в ОУ ».</w:t>
      </w:r>
    </w:p>
    <w:p w:rsidR="00847567" w:rsidRDefault="00D0573B">
      <w:pPr>
        <w:pStyle w:val="1"/>
        <w:shd w:val="clear" w:color="auto" w:fill="auto"/>
        <w:tabs>
          <w:tab w:val="left" w:pos="5261"/>
          <w:tab w:val="left" w:pos="5626"/>
        </w:tabs>
        <w:jc w:val="both"/>
      </w:pPr>
      <w:r>
        <w:t>Круглый стол: тема и проблема высвечиваются заранее. Возможно подготовленные выступающие. Можно разделить участников на группы при обсуждении разных видов по одному вопросу. Обязательно ведущему формировать выводы и предложения</w:t>
      </w:r>
      <w:r>
        <w:t>. Темы для круглых столов могут быть разными, но они обязательно должны содержать в своей формулировке альтернативные элементы. Например,</w:t>
      </w:r>
      <w:r>
        <w:tab/>
        <w:t>-</w:t>
      </w:r>
      <w:r>
        <w:tab/>
        <w:t>«Проблемы взаимодействия</w:t>
      </w:r>
    </w:p>
    <w:p w:rsidR="00847567" w:rsidRDefault="00D0573B">
      <w:pPr>
        <w:pStyle w:val="1"/>
        <w:shd w:val="clear" w:color="auto" w:fill="auto"/>
        <w:jc w:val="both"/>
      </w:pPr>
      <w:r>
        <w:t>общественного и семейного воспитания на современном этапе», «Образовательное учреждение - к</w:t>
      </w:r>
      <w:r>
        <w:t>аким ему быть?» При проведении «Круглого стола» важно обратить внимание на оформление помещения. Например, столы целесообразно расставить по периметру комнаты. Ведущий «Круглого стола» определяет свое место так, чтобы видеть всех участников. Здесь же могут</w:t>
      </w:r>
      <w:r>
        <w:t xml:space="preserve"> находиться приглашенные специалисты, администрация и др. В ходе работы каждый вопрос проблемы обсуждается отдельно. Предоставляется слово </w:t>
      </w:r>
      <w:r>
        <w:lastRenderedPageBreak/>
        <w:t xml:space="preserve">педагогам, имеющим опыт работы по проблеме. Ведущий обобщает итоги обсуждения каждого вопроса. В конце он предлагает </w:t>
      </w:r>
      <w:r>
        <w:t>вариант общей позиции с учетом замечаний, дополнений, поправок.</w:t>
      </w:r>
    </w:p>
    <w:p w:rsidR="00847567" w:rsidRDefault="00D0573B">
      <w:pPr>
        <w:pStyle w:val="1"/>
        <w:shd w:val="clear" w:color="auto" w:fill="auto"/>
        <w:ind w:left="380"/>
        <w:jc w:val="both"/>
      </w:pPr>
      <w:r>
        <w:t>Симпозиум - обсуждение, в ходе которого участники выступают с сообщениями, представляющими их точки зрения, после чего отвечают на вопросы аудитории.</w:t>
      </w:r>
    </w:p>
    <w:p w:rsidR="00847567" w:rsidRDefault="00D0573B">
      <w:pPr>
        <w:pStyle w:val="1"/>
        <w:shd w:val="clear" w:color="auto" w:fill="auto"/>
        <w:ind w:left="380"/>
        <w:jc w:val="both"/>
      </w:pPr>
      <w:r>
        <w:t xml:space="preserve">Дебаты </w:t>
      </w:r>
      <w:r>
        <w:rPr>
          <w:i/>
          <w:iCs/>
        </w:rPr>
        <w:t>-</w:t>
      </w:r>
      <w:r>
        <w:t xml:space="preserve"> обсуждение, построенное на основе</w:t>
      </w:r>
      <w:r>
        <w:t xml:space="preserve"> заранее оговоренных выступлений представителей двух противостоящих групп.</w:t>
      </w:r>
    </w:p>
    <w:p w:rsidR="00847567" w:rsidRDefault="00D0573B">
      <w:pPr>
        <w:pStyle w:val="1"/>
        <w:shd w:val="clear" w:color="auto" w:fill="auto"/>
        <w:ind w:left="380"/>
        <w:jc w:val="both"/>
      </w:pPr>
      <w:r>
        <w:t>Дискуссия - один из путей, который поможет научить педагогов вести профессиональный, конструктивный спор, способный привести к решению проблемы, выработке общего мнения. Она может б</w:t>
      </w:r>
      <w:r>
        <w:t>ыть использована как самостоятельный вид работы с педагогами, а также как инсценирующая дискуссию деловая игра. Принимая участие в дискуссии, педагог прежде всего формулирует тезис - мысль или положение, истинность которого следует доказать. Перед проведен</w:t>
      </w:r>
      <w:r>
        <w:t>ием дискуссии следует сформулировать перед педагогами проблему и цели дискуссии, то есть разъяснить, что обсуждается, почему проводится дискуссия и что должно дать обсуждение. При этом необходимо заинтересовать педагогов, указав им на нерешенные или неодно</w:t>
      </w:r>
      <w:r>
        <w:t>значно решаемые педагогические проблемы или вопросы. Следует также установить регламент дискуссии и каждого выступления. Цель руководителя - собрать больше меньше мнений, поэтому он активизирует педагогов и поддерживает их активность, предлагает сформулиро</w:t>
      </w:r>
      <w:r>
        <w:t>вать предложения, высказывается сам, стремясь выявить разные подходы, разные мнения, чтобы прийти к нужному результату.</w:t>
      </w:r>
    </w:p>
    <w:p w:rsidR="00847567" w:rsidRDefault="00D0573B">
      <w:pPr>
        <w:pStyle w:val="1"/>
        <w:shd w:val="clear" w:color="auto" w:fill="auto"/>
        <w:ind w:left="380"/>
        <w:jc w:val="both"/>
      </w:pPr>
      <w:r>
        <w:t>Дискуссионные качели (дискуссия)</w:t>
      </w:r>
      <w:r>
        <w:rPr>
          <w:i/>
          <w:iCs/>
        </w:rPr>
        <w:t>:</w:t>
      </w:r>
      <w:r>
        <w:t xml:space="preserve"> аудитория делится на группы (2 и более). Каждая группа защищает противоположные мнения по одной пробле</w:t>
      </w:r>
      <w:r>
        <w:t>ме. Мозговой штурм: группа из нескольких человек активно обсуждая решает какую - нибудь проблему. Лидер группы озвучивает общее решение.</w:t>
      </w:r>
    </w:p>
    <w:p w:rsidR="00847567" w:rsidRDefault="00D0573B">
      <w:pPr>
        <w:pStyle w:val="1"/>
        <w:shd w:val="clear" w:color="auto" w:fill="auto"/>
        <w:ind w:left="380"/>
        <w:jc w:val="both"/>
      </w:pPr>
      <w:r>
        <w:t>Лекция с применением техники обратной связи: Педагог после каждой законченной мысли обращается к аудитории. На основе о</w:t>
      </w:r>
      <w:r>
        <w:t>твета на данной регулирует содержание дальнейшей лекции. Лекция вдвоем: педагог с педагогом или родителем в паре освещает актуальные вопросы. Материал такого вида лекции заранее распределен. По окончанию слушателям позволено задавать вопросы обоим лекторам</w:t>
      </w:r>
      <w:r>
        <w:t>. Лекция «вопрос - ответ»: на протяжении всей лекции задаются вопросы, лектор отвечает. Метод «Квадро» (форма дискуссии после лекции педагога). Ведущий задает проблемный вопрос, педагог голосует карточкой (4 шт.) : 1 - согласен; 2 - согласен, но; 3 - не со</w:t>
      </w:r>
      <w:r>
        <w:t>гласен; 4 - согласен, если. Затем ведущий объединяет в группу педагогов с одинаковыми карточками и организуется дискуссия.</w:t>
      </w:r>
    </w:p>
    <w:p w:rsidR="00847567" w:rsidRDefault="00D0573B">
      <w:pPr>
        <w:pStyle w:val="1"/>
        <w:shd w:val="clear" w:color="auto" w:fill="auto"/>
        <w:ind w:firstLine="380"/>
        <w:jc w:val="both"/>
      </w:pPr>
      <w:r>
        <w:t>Выводы делаются ведущим.</w:t>
      </w:r>
    </w:p>
    <w:p w:rsidR="00847567" w:rsidRDefault="00D0573B">
      <w:pPr>
        <w:pStyle w:val="1"/>
        <w:shd w:val="clear" w:color="auto" w:fill="auto"/>
        <w:ind w:left="380"/>
        <w:jc w:val="both"/>
      </w:pPr>
      <w:r>
        <w:t>Мастер - класс (практикум). Его основная цель - знакомство с педагогическим опытом, системой работы, авторск</w:t>
      </w:r>
      <w:r>
        <w:t>ими находками и всем тем, что помогло педагогу достичь наилучших результатов.</w:t>
      </w:r>
    </w:p>
    <w:p w:rsidR="00847567" w:rsidRDefault="00D0573B">
      <w:pPr>
        <w:pStyle w:val="1"/>
        <w:shd w:val="clear" w:color="auto" w:fill="auto"/>
        <w:tabs>
          <w:tab w:val="left" w:pos="5185"/>
          <w:tab w:val="left" w:pos="7484"/>
        </w:tabs>
        <w:ind w:left="380"/>
        <w:jc w:val="both"/>
      </w:pPr>
      <w:r>
        <w:t>Педагогическая мастерская или педагогическое «ателье»: педагог - мастер знакомит членов педагогического коллектива с основными идеями своей учебно - воспитательной системы и прак</w:t>
      </w:r>
      <w:r>
        <w:t xml:space="preserve">тическими рекомендациями по ее </w:t>
      </w:r>
      <w:r>
        <w:lastRenderedPageBreak/>
        <w:t>реализации. Например: «Развитие творческого воображения школьников средствами художественной</w:t>
      </w:r>
      <w:r>
        <w:tab/>
        <w:t>литературы,</w:t>
      </w:r>
      <w:r>
        <w:tab/>
        <w:t>изодеятельности,</w:t>
      </w:r>
    </w:p>
    <w:p w:rsidR="00847567" w:rsidRDefault="00D0573B">
      <w:pPr>
        <w:pStyle w:val="1"/>
        <w:shd w:val="clear" w:color="auto" w:fill="auto"/>
        <w:ind w:firstLine="380"/>
        <w:jc w:val="both"/>
      </w:pPr>
      <w:r>
        <w:t>экспериментирования».</w:t>
      </w:r>
    </w:p>
    <w:p w:rsidR="00847567" w:rsidRDefault="00D0573B">
      <w:pPr>
        <w:pStyle w:val="1"/>
        <w:shd w:val="clear" w:color="auto" w:fill="auto"/>
        <w:ind w:left="380"/>
        <w:jc w:val="both"/>
      </w:pPr>
      <w:r>
        <w:t xml:space="preserve">Коучинг </w:t>
      </w:r>
      <w:r>
        <w:rPr>
          <w:i/>
          <w:iCs/>
        </w:rPr>
        <w:t>-</w:t>
      </w:r>
      <w:r>
        <w:t xml:space="preserve"> сессия: интерактивное общение. Развивающее консультирование, дискуссия </w:t>
      </w:r>
      <w:r>
        <w:t>(вопрос - ответ). Педагог не получает советов и рекомендаций, а только отвечает на вопросы, которые ему задает консультант, и сам находит пути для решения проблем.</w:t>
      </w:r>
    </w:p>
    <w:p w:rsidR="00847567" w:rsidRDefault="00D0573B">
      <w:pPr>
        <w:pStyle w:val="1"/>
        <w:shd w:val="clear" w:color="auto" w:fill="auto"/>
        <w:spacing w:after="300"/>
        <w:ind w:left="380"/>
        <w:jc w:val="both"/>
      </w:pPr>
      <w:r>
        <w:t>Квик - настройка: это настрой педагога на успешную работу. 1. Если вы хотите нравиться людям</w:t>
      </w:r>
      <w:r>
        <w:t xml:space="preserve"> - улыбайтесь! 2. Вы самые лучшие и красивые, пусть все манекенщицы мира вам завидуют. 3. Есть люди подобно золотой монете: чем дольше работают, тем дороже ценятся. Кейс - метод: неигровой метод анализа и решения ситуаций. Где педагоги участвуют в непосред</w:t>
      </w:r>
      <w:r>
        <w:t xml:space="preserve">ственном обсуждении деловых ситуаций и задач, взятых из реальной практики. </w:t>
      </w:r>
      <w:r>
        <w:rPr>
          <w:i/>
          <w:iCs/>
          <w:u w:val="single"/>
        </w:rPr>
        <w:t>ПоДвоДя итоги,</w:t>
      </w:r>
      <w:r>
        <w:t xml:space="preserve"> можно сказать, что грамотно построенная система форм методической работы с педагогическими кадрами приведет к раскрытию творческого потенциала педагога, сплотит коллектив педагогов и является способом повышения квалификации работников.</w:t>
      </w:r>
    </w:p>
    <w:p w:rsidR="00847567" w:rsidRDefault="00D0573B">
      <w:pPr>
        <w:pStyle w:val="1"/>
        <w:shd w:val="clear" w:color="auto" w:fill="auto"/>
        <w:ind w:left="380"/>
        <w:jc w:val="both"/>
      </w:pPr>
      <w:r>
        <w:rPr>
          <w:b/>
          <w:bCs/>
        </w:rPr>
        <w:t xml:space="preserve">Программа развития </w:t>
      </w:r>
      <w:r>
        <w:rPr>
          <w:b/>
          <w:bCs/>
        </w:rPr>
        <w:t>ДОО. Рекомендации по улучшению мотивации и стимулирования педагогов.</w:t>
      </w:r>
    </w:p>
    <w:p w:rsidR="00847567" w:rsidRDefault="00D0573B">
      <w:pPr>
        <w:pStyle w:val="1"/>
        <w:shd w:val="clear" w:color="auto" w:fill="auto"/>
        <w:ind w:left="380"/>
        <w:jc w:val="both"/>
      </w:pPr>
      <w:r>
        <w:t>Для усиления мотивации и стимулирования необходимо:</w:t>
      </w:r>
    </w:p>
    <w:p w:rsidR="00847567" w:rsidRDefault="00D0573B">
      <w:pPr>
        <w:pStyle w:val="1"/>
        <w:numPr>
          <w:ilvl w:val="0"/>
          <w:numId w:val="2"/>
        </w:numPr>
        <w:shd w:val="clear" w:color="auto" w:fill="auto"/>
        <w:tabs>
          <w:tab w:val="left" w:pos="360"/>
        </w:tabs>
        <w:spacing w:line="276" w:lineRule="auto"/>
        <w:ind w:left="380" w:hanging="380"/>
        <w:jc w:val="both"/>
      </w:pPr>
      <w:r>
        <w:t>При приеме на работу учитывать мнение педагога о том, с какой возрастной группой детей педагог хотел бы работать</w:t>
      </w:r>
    </w:p>
    <w:p w:rsidR="00847567" w:rsidRDefault="00D0573B">
      <w:pPr>
        <w:pStyle w:val="1"/>
        <w:numPr>
          <w:ilvl w:val="0"/>
          <w:numId w:val="2"/>
        </w:numPr>
        <w:shd w:val="clear" w:color="auto" w:fill="auto"/>
        <w:tabs>
          <w:tab w:val="left" w:pos="360"/>
        </w:tabs>
        <w:spacing w:line="276" w:lineRule="auto"/>
        <w:ind w:left="380" w:hanging="380"/>
        <w:jc w:val="both"/>
      </w:pPr>
      <w:r>
        <w:t xml:space="preserve">Совместно с </w:t>
      </w:r>
      <w:r>
        <w:t>педагогом—психологом разработать тренинги по купированию синдрома эмоционального выгорания.</w:t>
      </w:r>
    </w:p>
    <w:p w:rsidR="00847567" w:rsidRDefault="00D0573B">
      <w:pPr>
        <w:pStyle w:val="1"/>
        <w:numPr>
          <w:ilvl w:val="0"/>
          <w:numId w:val="2"/>
        </w:numPr>
        <w:shd w:val="clear" w:color="auto" w:fill="auto"/>
        <w:tabs>
          <w:tab w:val="left" w:pos="360"/>
        </w:tabs>
        <w:spacing w:line="336" w:lineRule="auto"/>
        <w:jc w:val="both"/>
      </w:pPr>
      <w:r>
        <w:t>Внедрить наставничество для введения новых сотрудников в коллектив.</w:t>
      </w:r>
    </w:p>
    <w:p w:rsidR="00847567" w:rsidRDefault="00D0573B">
      <w:pPr>
        <w:pStyle w:val="1"/>
        <w:numPr>
          <w:ilvl w:val="0"/>
          <w:numId w:val="2"/>
        </w:numPr>
        <w:shd w:val="clear" w:color="auto" w:fill="auto"/>
        <w:tabs>
          <w:tab w:val="left" w:pos="360"/>
        </w:tabs>
        <w:spacing w:line="259" w:lineRule="auto"/>
        <w:ind w:left="380" w:hanging="380"/>
        <w:jc w:val="both"/>
      </w:pPr>
      <w:r>
        <w:t xml:space="preserve">Для повышения социальной и профессиональной значимости педагогов в глазах родителей руководству </w:t>
      </w:r>
      <w:r>
        <w:t>МБДОУ- приглашать родителей на групповые занятия детей, предлагать родителям самим ответить на вопросы воспитателя и т.д.</w:t>
      </w:r>
    </w:p>
    <w:p w:rsidR="00847567" w:rsidRDefault="00D0573B">
      <w:pPr>
        <w:pStyle w:val="1"/>
        <w:numPr>
          <w:ilvl w:val="0"/>
          <w:numId w:val="2"/>
        </w:numPr>
        <w:shd w:val="clear" w:color="auto" w:fill="auto"/>
        <w:tabs>
          <w:tab w:val="left" w:pos="360"/>
        </w:tabs>
        <w:spacing w:line="336" w:lineRule="auto"/>
        <w:jc w:val="both"/>
      </w:pPr>
      <w:r>
        <w:t>Разработать программу карьерного роста молодых воспитателей.</w:t>
      </w:r>
    </w:p>
    <w:p w:rsidR="00847567" w:rsidRDefault="00D0573B">
      <w:pPr>
        <w:pStyle w:val="1"/>
        <w:numPr>
          <w:ilvl w:val="0"/>
          <w:numId w:val="2"/>
        </w:numPr>
        <w:shd w:val="clear" w:color="auto" w:fill="auto"/>
        <w:tabs>
          <w:tab w:val="left" w:pos="360"/>
        </w:tabs>
        <w:spacing w:line="336" w:lineRule="auto"/>
        <w:jc w:val="both"/>
      </w:pPr>
      <w:r>
        <w:t>Улучшить условия труда педагогов.</w:t>
      </w:r>
    </w:p>
    <w:p w:rsidR="00847567" w:rsidRDefault="00D0573B">
      <w:pPr>
        <w:pStyle w:val="1"/>
        <w:numPr>
          <w:ilvl w:val="0"/>
          <w:numId w:val="2"/>
        </w:numPr>
        <w:shd w:val="clear" w:color="auto" w:fill="auto"/>
        <w:tabs>
          <w:tab w:val="left" w:pos="360"/>
        </w:tabs>
        <w:spacing w:line="266" w:lineRule="auto"/>
        <w:ind w:left="380" w:hanging="380"/>
        <w:jc w:val="both"/>
      </w:pPr>
      <w:r>
        <w:t>Проводить профилактику заболеваемости с</w:t>
      </w:r>
      <w:r>
        <w:t>реди педагогов. Улучшение условий и охраны труда приведет к уменьшению количества производственных травм и заболеваемости ОРВИ у педагогов-воспитателей.</w:t>
      </w:r>
    </w:p>
    <w:p w:rsidR="00847567" w:rsidRDefault="00D0573B">
      <w:pPr>
        <w:pStyle w:val="1"/>
        <w:numPr>
          <w:ilvl w:val="0"/>
          <w:numId w:val="2"/>
        </w:numPr>
        <w:shd w:val="clear" w:color="auto" w:fill="auto"/>
        <w:tabs>
          <w:tab w:val="left" w:pos="360"/>
        </w:tabs>
        <w:spacing w:line="276" w:lineRule="auto"/>
        <w:ind w:left="380" w:hanging="380"/>
        <w:jc w:val="both"/>
      </w:pPr>
      <w:r>
        <w:t xml:space="preserve">Разъяснить педагогам схему формирования материального стимула из бюджетных средств: зарплаты, дотаций, </w:t>
      </w:r>
      <w:r>
        <w:t>премий.</w:t>
      </w:r>
    </w:p>
    <w:p w:rsidR="00847567" w:rsidRDefault="00D0573B">
      <w:pPr>
        <w:pStyle w:val="1"/>
        <w:numPr>
          <w:ilvl w:val="0"/>
          <w:numId w:val="2"/>
        </w:numPr>
        <w:shd w:val="clear" w:color="auto" w:fill="auto"/>
        <w:tabs>
          <w:tab w:val="left" w:pos="360"/>
        </w:tabs>
        <w:spacing w:line="336" w:lineRule="auto"/>
        <w:jc w:val="both"/>
      </w:pPr>
      <w:r>
        <w:t>Разъяснить педагогам схему формирования материального стимула из</w:t>
      </w:r>
    </w:p>
    <w:p w:rsidR="00847567" w:rsidRDefault="00D0573B">
      <w:pPr>
        <w:pStyle w:val="1"/>
        <w:shd w:val="clear" w:color="auto" w:fill="auto"/>
        <w:ind w:firstLine="340"/>
      </w:pPr>
      <w:r>
        <w:t>средств от предоставления платных услуг.</w:t>
      </w:r>
    </w:p>
    <w:p w:rsidR="00847567" w:rsidRDefault="00D0573B">
      <w:pPr>
        <w:pStyle w:val="1"/>
        <w:shd w:val="clear" w:color="auto" w:fill="auto"/>
        <w:spacing w:after="300"/>
        <w:ind w:left="340"/>
        <w:jc w:val="both"/>
      </w:pPr>
      <w:r>
        <w:t>При реализации выше предложенных мероприятий, в ДОО повысится эффективность мотивации и стимулирования педагогов-воспитателей, и будут созданы</w:t>
      </w:r>
      <w:r>
        <w:t xml:space="preserve"> необходимые условия для улучшения образовательно</w:t>
      </w:r>
      <w:r>
        <w:softHyphen/>
        <w:t>воспитательных результатов их воспитанников.</w:t>
      </w:r>
    </w:p>
    <w:p w:rsidR="00847567" w:rsidRDefault="00D0573B">
      <w:pPr>
        <w:pStyle w:val="1"/>
        <w:shd w:val="clear" w:color="auto" w:fill="auto"/>
        <w:ind w:firstLine="340"/>
      </w:pPr>
      <w:r>
        <w:rPr>
          <w:b/>
          <w:bCs/>
        </w:rPr>
        <w:lastRenderedPageBreak/>
        <w:t>Основная образовательная программа ДОО</w:t>
      </w:r>
    </w:p>
    <w:p w:rsidR="00847567" w:rsidRDefault="00D0573B">
      <w:pPr>
        <w:pStyle w:val="1"/>
        <w:shd w:val="clear" w:color="auto" w:fill="auto"/>
        <w:ind w:left="340" w:firstLine="740"/>
        <w:jc w:val="both"/>
      </w:pPr>
      <w:r>
        <w:t>Основная образовательная программа ДОО включает в себя две части:</w:t>
      </w:r>
    </w:p>
    <w:p w:rsidR="00847567" w:rsidRDefault="00D0573B">
      <w:pPr>
        <w:pStyle w:val="1"/>
        <w:shd w:val="clear" w:color="auto" w:fill="auto"/>
        <w:ind w:left="340" w:firstLine="740"/>
        <w:jc w:val="both"/>
      </w:pPr>
      <w:r>
        <w:rPr>
          <w:b/>
          <w:bCs/>
        </w:rPr>
        <w:t xml:space="preserve">Обязательная часть 60%. </w:t>
      </w:r>
      <w:r>
        <w:t xml:space="preserve">Содержание образовательного процесса выстроено в соответствии с примерной общеобразовательной программой для ДОО «От рождения до школы» под редакцией Н.Е. Вераксы, Т.С. Комаровой, </w:t>
      </w:r>
      <w:r>
        <w:rPr>
          <w:b/>
          <w:bCs/>
        </w:rPr>
        <w:t xml:space="preserve">М.А. Васильевой и </w:t>
      </w:r>
      <w:r>
        <w:t>предполагает комплексность подхода, обеспечивая развитие д</w:t>
      </w:r>
      <w:r>
        <w:t>етей во всех пяти взаимодополняющих образовательных областях.</w:t>
      </w:r>
    </w:p>
    <w:p w:rsidR="00847567" w:rsidRDefault="00D0573B">
      <w:pPr>
        <w:pStyle w:val="1"/>
        <w:shd w:val="clear" w:color="auto" w:fill="auto"/>
        <w:ind w:left="340" w:firstLine="740"/>
        <w:jc w:val="both"/>
      </w:pPr>
      <w:r>
        <w:rPr>
          <w:b/>
          <w:bCs/>
        </w:rPr>
        <w:t xml:space="preserve">В содержательный компонент вариативной части программы 40% </w:t>
      </w:r>
      <w:r>
        <w:t>включены: педагогические технологии</w:t>
      </w:r>
    </w:p>
    <w:p w:rsidR="00847567" w:rsidRDefault="00D0573B">
      <w:pPr>
        <w:pStyle w:val="1"/>
        <w:shd w:val="clear" w:color="auto" w:fill="auto"/>
        <w:ind w:left="340" w:firstLine="740"/>
        <w:jc w:val="both"/>
      </w:pPr>
      <w:r>
        <w:t>В соответствие с требованиями ФГОС ДО к структуре и разделам ООП ДОО, каждый - целевой, организацио</w:t>
      </w:r>
      <w:r>
        <w:t>нный, содержательный включают как обязательную часть, так и часть, формируемую участниками образовательных отношений.</w:t>
      </w:r>
    </w:p>
    <w:p w:rsidR="00847567" w:rsidRDefault="00D0573B">
      <w:pPr>
        <w:pStyle w:val="1"/>
        <w:shd w:val="clear" w:color="auto" w:fill="auto"/>
        <w:ind w:firstLine="340"/>
      </w:pPr>
      <w:r>
        <w:rPr>
          <w:b/>
          <w:bCs/>
        </w:rPr>
        <w:t xml:space="preserve">В ООП ДОО </w:t>
      </w:r>
      <w:r>
        <w:t>в соответствии с ФГОС дошкольного образования:</w:t>
      </w:r>
    </w:p>
    <w:p w:rsidR="00847567" w:rsidRDefault="00D0573B">
      <w:pPr>
        <w:pStyle w:val="1"/>
        <w:numPr>
          <w:ilvl w:val="0"/>
          <w:numId w:val="1"/>
        </w:numPr>
        <w:shd w:val="clear" w:color="auto" w:fill="auto"/>
        <w:tabs>
          <w:tab w:val="left" w:pos="338"/>
        </w:tabs>
        <w:spacing w:line="276" w:lineRule="auto"/>
      </w:pPr>
      <w:r>
        <w:t>выделено три раздела: целевой, содержательный, организационный;</w:t>
      </w:r>
    </w:p>
    <w:p w:rsidR="00847567" w:rsidRDefault="00D0573B">
      <w:pPr>
        <w:pStyle w:val="1"/>
        <w:numPr>
          <w:ilvl w:val="0"/>
          <w:numId w:val="1"/>
        </w:numPr>
        <w:shd w:val="clear" w:color="auto" w:fill="auto"/>
        <w:tabs>
          <w:tab w:val="left" w:pos="338"/>
        </w:tabs>
        <w:spacing w:line="252" w:lineRule="auto"/>
        <w:ind w:left="340" w:hanging="340"/>
      </w:pPr>
      <w:r>
        <w:t>представлены соде</w:t>
      </w:r>
      <w:r>
        <w:t>ржание и особенности организации образовательного процесса в группах раннего возраста (раннее детство) и в дошкольных группах (дошкольное детство);</w:t>
      </w:r>
    </w:p>
    <w:p w:rsidR="00847567" w:rsidRDefault="00D0573B">
      <w:pPr>
        <w:pStyle w:val="1"/>
        <w:numPr>
          <w:ilvl w:val="0"/>
          <w:numId w:val="1"/>
        </w:numPr>
        <w:shd w:val="clear" w:color="auto" w:fill="auto"/>
        <w:tabs>
          <w:tab w:val="left" w:pos="338"/>
        </w:tabs>
        <w:spacing w:line="276" w:lineRule="auto"/>
      </w:pPr>
      <w:r>
        <w:t>дана характеристика особенностей развития детей и планируемых</w:t>
      </w:r>
    </w:p>
    <w:p w:rsidR="00847567" w:rsidRDefault="00D0573B">
      <w:pPr>
        <w:pStyle w:val="1"/>
        <w:numPr>
          <w:ilvl w:val="0"/>
          <w:numId w:val="1"/>
        </w:numPr>
        <w:shd w:val="clear" w:color="auto" w:fill="auto"/>
        <w:tabs>
          <w:tab w:val="left" w:pos="338"/>
        </w:tabs>
        <w:spacing w:line="276" w:lineRule="auto"/>
      </w:pPr>
      <w:r>
        <w:t>результатов освоения программы в каждой возрас</w:t>
      </w:r>
      <w:r>
        <w:t>тной группе;</w:t>
      </w:r>
    </w:p>
    <w:p w:rsidR="00847567" w:rsidRDefault="00D0573B">
      <w:pPr>
        <w:pStyle w:val="1"/>
        <w:numPr>
          <w:ilvl w:val="0"/>
          <w:numId w:val="1"/>
        </w:numPr>
        <w:shd w:val="clear" w:color="auto" w:fill="auto"/>
        <w:tabs>
          <w:tab w:val="left" w:pos="338"/>
        </w:tabs>
        <w:ind w:left="340" w:hanging="340"/>
        <w:jc w:val="both"/>
      </w:pPr>
      <w:r>
        <w:t>определены задачи, содержание и результаты образовательной деятельности в каждой возрастной группе и по каждой из образовательных областей: «Социально- коммуникативное развитие», «Познавательное развитие», «Речевое развитие», «Художественно-эс</w:t>
      </w:r>
      <w:r>
        <w:t>тетическое развитие», «Физическое развитие»;</w:t>
      </w:r>
    </w:p>
    <w:p w:rsidR="00847567" w:rsidRDefault="00D0573B">
      <w:pPr>
        <w:pStyle w:val="1"/>
        <w:numPr>
          <w:ilvl w:val="0"/>
          <w:numId w:val="1"/>
        </w:numPr>
        <w:shd w:val="clear" w:color="auto" w:fill="auto"/>
        <w:tabs>
          <w:tab w:val="left" w:pos="338"/>
        </w:tabs>
        <w:spacing w:line="276" w:lineRule="auto"/>
      </w:pPr>
      <w:r>
        <w:t>раскрыты особенности игры как особого пространства развития ребенка;</w:t>
      </w:r>
    </w:p>
    <w:p w:rsidR="00847567" w:rsidRDefault="00D0573B">
      <w:pPr>
        <w:pStyle w:val="1"/>
        <w:numPr>
          <w:ilvl w:val="0"/>
          <w:numId w:val="1"/>
        </w:numPr>
        <w:shd w:val="clear" w:color="auto" w:fill="auto"/>
        <w:tabs>
          <w:tab w:val="left" w:pos="338"/>
        </w:tabs>
        <w:spacing w:line="257" w:lineRule="auto"/>
        <w:ind w:left="340" w:hanging="340"/>
        <w:jc w:val="both"/>
      </w:pPr>
      <w:r>
        <w:t>способы и направления поддержки детских инициатив; особенности организации педагогической диагностики и мониторинга;</w:t>
      </w:r>
    </w:p>
    <w:p w:rsidR="00847567" w:rsidRDefault="00D0573B">
      <w:pPr>
        <w:pStyle w:val="1"/>
        <w:numPr>
          <w:ilvl w:val="0"/>
          <w:numId w:val="1"/>
        </w:numPr>
        <w:shd w:val="clear" w:color="auto" w:fill="auto"/>
        <w:tabs>
          <w:tab w:val="left" w:pos="338"/>
        </w:tabs>
        <w:spacing w:line="257" w:lineRule="auto"/>
        <w:ind w:left="340" w:hanging="340"/>
        <w:jc w:val="both"/>
      </w:pPr>
      <w:r>
        <w:t xml:space="preserve">охарактеризованы </w:t>
      </w:r>
      <w:r>
        <w:t>особенности взаимодействия педагогического коллектива с семьями воспитанников;</w:t>
      </w:r>
    </w:p>
    <w:p w:rsidR="00847567" w:rsidRDefault="00D0573B">
      <w:pPr>
        <w:pStyle w:val="1"/>
        <w:numPr>
          <w:ilvl w:val="0"/>
          <w:numId w:val="1"/>
        </w:numPr>
        <w:shd w:val="clear" w:color="auto" w:fill="auto"/>
        <w:tabs>
          <w:tab w:val="left" w:pos="338"/>
        </w:tabs>
        <w:spacing w:line="276" w:lineRule="auto"/>
      </w:pPr>
      <w:r>
        <w:t>определено содержание методических материалов и средств обучения и</w:t>
      </w:r>
    </w:p>
    <w:p w:rsidR="00847567" w:rsidRDefault="00D0573B">
      <w:pPr>
        <w:pStyle w:val="1"/>
        <w:numPr>
          <w:ilvl w:val="0"/>
          <w:numId w:val="1"/>
        </w:numPr>
        <w:shd w:val="clear" w:color="auto" w:fill="auto"/>
        <w:tabs>
          <w:tab w:val="left" w:pos="338"/>
        </w:tabs>
        <w:spacing w:line="276" w:lineRule="auto"/>
        <w:jc w:val="both"/>
      </w:pPr>
      <w:r>
        <w:t>воспитания; представлен режим дня во всех возрастных группах, включая</w:t>
      </w:r>
    </w:p>
    <w:p w:rsidR="00847567" w:rsidRDefault="00D0573B">
      <w:pPr>
        <w:pStyle w:val="1"/>
        <w:shd w:val="clear" w:color="auto" w:fill="auto"/>
        <w:tabs>
          <w:tab w:val="left" w:pos="2510"/>
          <w:tab w:val="left" w:pos="4036"/>
          <w:tab w:val="left" w:pos="5908"/>
        </w:tabs>
        <w:ind w:left="340"/>
        <w:jc w:val="both"/>
      </w:pPr>
      <w:r>
        <w:t>период адаптации ребенка к условиям детс</w:t>
      </w:r>
      <w:r>
        <w:t>кого сада; раскрыты особенности традиционных</w:t>
      </w:r>
      <w:r>
        <w:tab/>
        <w:t>событий,</w:t>
      </w:r>
      <w:r>
        <w:tab/>
        <w:t>праздников,</w:t>
      </w:r>
      <w:r>
        <w:tab/>
        <w:t>мероприятий; особенности</w:t>
      </w:r>
    </w:p>
    <w:p w:rsidR="00847567" w:rsidRDefault="00D0573B">
      <w:pPr>
        <w:pStyle w:val="1"/>
        <w:shd w:val="clear" w:color="auto" w:fill="auto"/>
        <w:ind w:firstLine="340"/>
      </w:pPr>
      <w:r>
        <w:t>организации развивающей предметно пространственной среды;</w:t>
      </w:r>
    </w:p>
    <w:p w:rsidR="00847567" w:rsidRDefault="00D0573B">
      <w:pPr>
        <w:pStyle w:val="1"/>
        <w:numPr>
          <w:ilvl w:val="0"/>
          <w:numId w:val="1"/>
        </w:numPr>
        <w:shd w:val="clear" w:color="auto" w:fill="auto"/>
        <w:tabs>
          <w:tab w:val="left" w:pos="338"/>
        </w:tabs>
        <w:spacing w:line="276" w:lineRule="auto"/>
      </w:pPr>
      <w:r>
        <w:t>в приложении даны примеры парциальных образовательных программ для</w:t>
      </w:r>
    </w:p>
    <w:p w:rsidR="00847567" w:rsidRDefault="00D0573B">
      <w:pPr>
        <w:pStyle w:val="1"/>
        <w:numPr>
          <w:ilvl w:val="0"/>
          <w:numId w:val="1"/>
        </w:numPr>
        <w:shd w:val="clear" w:color="auto" w:fill="auto"/>
        <w:tabs>
          <w:tab w:val="left" w:pos="338"/>
        </w:tabs>
        <w:spacing w:line="257" w:lineRule="auto"/>
        <w:ind w:left="340" w:hanging="340"/>
      </w:pPr>
      <w:r>
        <w:t>части программы, формируемой участниками</w:t>
      </w:r>
      <w:r>
        <w:t xml:space="preserve"> образовательных отношений. В основной части идет описание всех образовательных областей;</w:t>
      </w:r>
    </w:p>
    <w:p w:rsidR="00847567" w:rsidRDefault="00D0573B">
      <w:pPr>
        <w:pStyle w:val="1"/>
        <w:shd w:val="clear" w:color="auto" w:fill="auto"/>
        <w:ind w:firstLine="360"/>
        <w:jc w:val="both"/>
      </w:pPr>
      <w:r>
        <w:t>описание структуры программы,</w:t>
      </w:r>
    </w:p>
    <w:p w:rsidR="00847567" w:rsidRDefault="00D0573B">
      <w:pPr>
        <w:pStyle w:val="1"/>
        <w:numPr>
          <w:ilvl w:val="0"/>
          <w:numId w:val="1"/>
        </w:numPr>
        <w:shd w:val="clear" w:color="auto" w:fill="auto"/>
        <w:tabs>
          <w:tab w:val="left" w:pos="346"/>
        </w:tabs>
      </w:pPr>
      <w:r>
        <w:t>возрастные особенности детей каждого возраста;</w:t>
      </w:r>
    </w:p>
    <w:p w:rsidR="00847567" w:rsidRDefault="00D0573B">
      <w:pPr>
        <w:pStyle w:val="1"/>
        <w:numPr>
          <w:ilvl w:val="0"/>
          <w:numId w:val="1"/>
        </w:numPr>
        <w:shd w:val="clear" w:color="auto" w:fill="auto"/>
        <w:tabs>
          <w:tab w:val="left" w:pos="346"/>
        </w:tabs>
      </w:pPr>
      <w:r>
        <w:t>задачи обучения и воспитания;</w:t>
      </w:r>
    </w:p>
    <w:p w:rsidR="00847567" w:rsidRDefault="00D0573B">
      <w:pPr>
        <w:pStyle w:val="1"/>
        <w:numPr>
          <w:ilvl w:val="0"/>
          <w:numId w:val="1"/>
        </w:numPr>
        <w:shd w:val="clear" w:color="auto" w:fill="auto"/>
        <w:tabs>
          <w:tab w:val="left" w:pos="346"/>
        </w:tabs>
      </w:pPr>
      <w:r>
        <w:t>организация жизни и воспитания детей;</w:t>
      </w:r>
    </w:p>
    <w:p w:rsidR="00847567" w:rsidRDefault="00D0573B">
      <w:pPr>
        <w:pStyle w:val="1"/>
        <w:numPr>
          <w:ilvl w:val="0"/>
          <w:numId w:val="1"/>
        </w:numPr>
        <w:shd w:val="clear" w:color="auto" w:fill="auto"/>
        <w:tabs>
          <w:tab w:val="left" w:pos="346"/>
        </w:tabs>
        <w:spacing w:line="276" w:lineRule="auto"/>
      </w:pPr>
      <w:r>
        <w:t>примерный режим дня.</w:t>
      </w:r>
    </w:p>
    <w:p w:rsidR="00847567" w:rsidRDefault="00D0573B">
      <w:pPr>
        <w:pStyle w:val="1"/>
        <w:shd w:val="clear" w:color="auto" w:fill="auto"/>
        <w:ind w:firstLine="360"/>
      </w:pPr>
      <w:r>
        <w:t>В дополнительной части описаны:</w:t>
      </w:r>
    </w:p>
    <w:p w:rsidR="00847567" w:rsidRDefault="00D0573B">
      <w:pPr>
        <w:pStyle w:val="1"/>
        <w:numPr>
          <w:ilvl w:val="0"/>
          <w:numId w:val="1"/>
        </w:numPr>
        <w:shd w:val="clear" w:color="auto" w:fill="auto"/>
        <w:tabs>
          <w:tab w:val="left" w:pos="346"/>
        </w:tabs>
        <w:jc w:val="both"/>
      </w:pPr>
      <w:r>
        <w:t>культурно-досуговая деятельность;</w:t>
      </w:r>
    </w:p>
    <w:p w:rsidR="00847567" w:rsidRDefault="00D0573B">
      <w:pPr>
        <w:pStyle w:val="1"/>
        <w:numPr>
          <w:ilvl w:val="0"/>
          <w:numId w:val="1"/>
        </w:numPr>
        <w:shd w:val="clear" w:color="auto" w:fill="auto"/>
        <w:tabs>
          <w:tab w:val="left" w:pos="346"/>
        </w:tabs>
        <w:spacing w:line="276" w:lineRule="auto"/>
        <w:jc w:val="both"/>
      </w:pPr>
      <w:r>
        <w:lastRenderedPageBreak/>
        <w:t>отдых;</w:t>
      </w:r>
    </w:p>
    <w:p w:rsidR="00847567" w:rsidRDefault="00D0573B">
      <w:pPr>
        <w:pStyle w:val="1"/>
        <w:numPr>
          <w:ilvl w:val="0"/>
          <w:numId w:val="1"/>
        </w:numPr>
        <w:shd w:val="clear" w:color="auto" w:fill="auto"/>
        <w:tabs>
          <w:tab w:val="left" w:pos="346"/>
        </w:tabs>
        <w:spacing w:line="276" w:lineRule="auto"/>
        <w:jc w:val="both"/>
      </w:pPr>
      <w:r>
        <w:t>развлечения;</w:t>
      </w:r>
    </w:p>
    <w:p w:rsidR="00847567" w:rsidRDefault="00D0573B">
      <w:pPr>
        <w:pStyle w:val="1"/>
        <w:numPr>
          <w:ilvl w:val="0"/>
          <w:numId w:val="1"/>
        </w:numPr>
        <w:shd w:val="clear" w:color="auto" w:fill="auto"/>
        <w:tabs>
          <w:tab w:val="left" w:pos="346"/>
        </w:tabs>
        <w:spacing w:line="276" w:lineRule="auto"/>
        <w:jc w:val="both"/>
      </w:pPr>
      <w:r>
        <w:t>праздники;</w:t>
      </w:r>
    </w:p>
    <w:p w:rsidR="00847567" w:rsidRDefault="00D0573B">
      <w:pPr>
        <w:pStyle w:val="1"/>
        <w:numPr>
          <w:ilvl w:val="0"/>
          <w:numId w:val="1"/>
        </w:numPr>
        <w:shd w:val="clear" w:color="auto" w:fill="auto"/>
        <w:tabs>
          <w:tab w:val="left" w:pos="346"/>
        </w:tabs>
        <w:spacing w:line="276" w:lineRule="auto"/>
      </w:pPr>
      <w:r>
        <w:t>самообразование;</w:t>
      </w:r>
    </w:p>
    <w:p w:rsidR="00847567" w:rsidRDefault="00D0573B">
      <w:pPr>
        <w:pStyle w:val="1"/>
        <w:numPr>
          <w:ilvl w:val="0"/>
          <w:numId w:val="1"/>
        </w:numPr>
        <w:shd w:val="clear" w:color="auto" w:fill="auto"/>
        <w:tabs>
          <w:tab w:val="left" w:pos="346"/>
        </w:tabs>
        <w:spacing w:after="300" w:line="276" w:lineRule="auto"/>
        <w:jc w:val="both"/>
      </w:pPr>
      <w:r>
        <w:t>творчество.</w:t>
      </w:r>
    </w:p>
    <w:p w:rsidR="00847567" w:rsidRDefault="00D0573B">
      <w:pPr>
        <w:pStyle w:val="1"/>
        <w:shd w:val="clear" w:color="auto" w:fill="auto"/>
        <w:ind w:firstLine="360"/>
      </w:pPr>
      <w:r>
        <w:rPr>
          <w:b/>
          <w:bCs/>
        </w:rPr>
        <w:t>Предметно - пространственная развивающая образовательная среда</w:t>
      </w:r>
    </w:p>
    <w:p w:rsidR="00847567" w:rsidRDefault="00D0573B">
      <w:pPr>
        <w:pStyle w:val="1"/>
        <w:shd w:val="clear" w:color="auto" w:fill="auto"/>
        <w:ind w:left="360" w:firstLine="880"/>
        <w:jc w:val="both"/>
      </w:pPr>
      <w:r>
        <w:t xml:space="preserve">Предметно - пространственная развивающая образовательная среда </w:t>
      </w:r>
      <w:r>
        <w:t>(далее - предметная среда), создаваемая в ОО с учетом ООП должна обеспечивать возможность педагогам эффективно развивать индивидуальность каждого ребенка с учетом его склонностей, интересов, уровнем активности.</w:t>
      </w:r>
    </w:p>
    <w:p w:rsidR="00847567" w:rsidRDefault="00D0573B">
      <w:pPr>
        <w:pStyle w:val="1"/>
        <w:shd w:val="clear" w:color="auto" w:fill="auto"/>
        <w:ind w:left="360" w:firstLine="880"/>
        <w:jc w:val="both"/>
      </w:pPr>
      <w:r>
        <w:rPr>
          <w:b/>
          <w:bCs/>
          <w:i/>
          <w:iCs/>
        </w:rPr>
        <w:t>При реализации образовательной программы по ф</w:t>
      </w:r>
      <w:r>
        <w:rPr>
          <w:b/>
          <w:bCs/>
          <w:i/>
          <w:iCs/>
        </w:rPr>
        <w:t xml:space="preserve">изическому развитию </w:t>
      </w:r>
      <w:r>
        <w:rPr>
          <w:i/>
          <w:iCs/>
        </w:rPr>
        <w:t>предметная среда должна обеспечивать:</w:t>
      </w:r>
    </w:p>
    <w:p w:rsidR="00847567" w:rsidRDefault="00D0573B">
      <w:pPr>
        <w:pStyle w:val="1"/>
        <w:numPr>
          <w:ilvl w:val="0"/>
          <w:numId w:val="1"/>
        </w:numPr>
        <w:shd w:val="clear" w:color="auto" w:fill="auto"/>
        <w:tabs>
          <w:tab w:val="left" w:pos="346"/>
        </w:tabs>
        <w:jc w:val="both"/>
      </w:pPr>
      <w:r>
        <w:t>соответствие общеобразовательной программе ДОУ;</w:t>
      </w:r>
    </w:p>
    <w:p w:rsidR="00847567" w:rsidRDefault="00D0573B">
      <w:pPr>
        <w:pStyle w:val="1"/>
        <w:numPr>
          <w:ilvl w:val="0"/>
          <w:numId w:val="1"/>
        </w:numPr>
        <w:shd w:val="clear" w:color="auto" w:fill="auto"/>
        <w:tabs>
          <w:tab w:val="left" w:pos="346"/>
        </w:tabs>
        <w:ind w:left="360" w:hanging="360"/>
        <w:jc w:val="both"/>
      </w:pPr>
      <w:r>
        <w:t>соответствие материально-техническим и медико-социальным условиям пребывания детей в ДОУ;</w:t>
      </w:r>
    </w:p>
    <w:p w:rsidR="00847567" w:rsidRDefault="00D0573B">
      <w:pPr>
        <w:pStyle w:val="1"/>
        <w:numPr>
          <w:ilvl w:val="0"/>
          <w:numId w:val="1"/>
        </w:numPr>
        <w:shd w:val="clear" w:color="auto" w:fill="auto"/>
        <w:tabs>
          <w:tab w:val="left" w:pos="346"/>
        </w:tabs>
        <w:jc w:val="both"/>
      </w:pPr>
      <w:r>
        <w:t>соответствие возрастным возможностям детей;</w:t>
      </w:r>
    </w:p>
    <w:p w:rsidR="00847567" w:rsidRDefault="00D0573B">
      <w:pPr>
        <w:pStyle w:val="1"/>
        <w:numPr>
          <w:ilvl w:val="0"/>
          <w:numId w:val="1"/>
        </w:numPr>
        <w:shd w:val="clear" w:color="auto" w:fill="auto"/>
        <w:tabs>
          <w:tab w:val="left" w:pos="346"/>
        </w:tabs>
        <w:ind w:left="360" w:hanging="360"/>
        <w:jc w:val="both"/>
      </w:pPr>
      <w:r>
        <w:t>трансформируемос</w:t>
      </w:r>
      <w:r>
        <w:t>ть в зависимости от образовательной ситуации, интересов и возможностей детей;</w:t>
      </w:r>
    </w:p>
    <w:p w:rsidR="00847567" w:rsidRDefault="00D0573B">
      <w:pPr>
        <w:pStyle w:val="1"/>
        <w:numPr>
          <w:ilvl w:val="0"/>
          <w:numId w:val="1"/>
        </w:numPr>
        <w:shd w:val="clear" w:color="auto" w:fill="auto"/>
        <w:tabs>
          <w:tab w:val="left" w:pos="346"/>
          <w:tab w:val="left" w:pos="2106"/>
          <w:tab w:val="left" w:pos="4117"/>
          <w:tab w:val="left" w:pos="5717"/>
          <w:tab w:val="left" w:pos="7459"/>
        </w:tabs>
        <w:jc w:val="both"/>
      </w:pPr>
      <w:r>
        <w:t>возможность</w:t>
      </w:r>
      <w:r>
        <w:tab/>
        <w:t>использования</w:t>
      </w:r>
      <w:r>
        <w:tab/>
        <w:t>различного</w:t>
      </w:r>
      <w:r>
        <w:tab/>
        <w:t>спортивного</w:t>
      </w:r>
      <w:r>
        <w:tab/>
        <w:t>оборудования и</w:t>
      </w:r>
    </w:p>
    <w:p w:rsidR="00847567" w:rsidRDefault="00D0573B">
      <w:pPr>
        <w:pStyle w:val="1"/>
        <w:shd w:val="clear" w:color="auto" w:fill="auto"/>
        <w:ind w:firstLine="360"/>
        <w:jc w:val="both"/>
      </w:pPr>
      <w:r>
        <w:t>прочих материалов в разных видах детской активности;</w:t>
      </w:r>
    </w:p>
    <w:p w:rsidR="00847567" w:rsidRDefault="00D0573B">
      <w:pPr>
        <w:pStyle w:val="1"/>
        <w:numPr>
          <w:ilvl w:val="0"/>
          <w:numId w:val="1"/>
        </w:numPr>
        <w:shd w:val="clear" w:color="auto" w:fill="auto"/>
        <w:tabs>
          <w:tab w:val="left" w:pos="346"/>
          <w:tab w:val="left" w:pos="2093"/>
          <w:tab w:val="left" w:pos="4114"/>
          <w:tab w:val="left" w:pos="5717"/>
          <w:tab w:val="left" w:pos="7459"/>
        </w:tabs>
        <w:jc w:val="both"/>
      </w:pPr>
      <w:r>
        <w:t>вариативное</w:t>
      </w:r>
      <w:r>
        <w:tab/>
        <w:t>использование</w:t>
      </w:r>
      <w:r>
        <w:tab/>
        <w:t>различных</w:t>
      </w:r>
      <w:r>
        <w:tab/>
        <w:t>пространств</w:t>
      </w:r>
      <w:r>
        <w:tab/>
        <w:t>(помещений) и</w:t>
      </w:r>
    </w:p>
    <w:p w:rsidR="00847567" w:rsidRDefault="00D0573B">
      <w:pPr>
        <w:pStyle w:val="1"/>
        <w:shd w:val="clear" w:color="auto" w:fill="auto"/>
        <w:ind w:left="360"/>
        <w:jc w:val="both"/>
      </w:pPr>
      <w:r>
        <w:t>материалов (игрушек, инвентаря, оборудования и пр.) для стимулирования развития детей;</w:t>
      </w:r>
    </w:p>
    <w:p w:rsidR="00847567" w:rsidRDefault="00D0573B">
      <w:pPr>
        <w:pStyle w:val="1"/>
        <w:numPr>
          <w:ilvl w:val="0"/>
          <w:numId w:val="1"/>
        </w:numPr>
        <w:shd w:val="clear" w:color="auto" w:fill="auto"/>
        <w:tabs>
          <w:tab w:val="left" w:pos="346"/>
        </w:tabs>
        <w:ind w:left="360" w:hanging="360"/>
        <w:jc w:val="both"/>
      </w:pPr>
      <w:r>
        <w:t>наличие свободного доступа детей (в том числе с ограниченными возможностями физического здоровья и детей-инвалидов) непосредственно в организованном пространстве к игру</w:t>
      </w:r>
      <w:r>
        <w:t>шкам, инвентарю, оборудованию, пособиям и техническим средствам среды.</w:t>
      </w:r>
    </w:p>
    <w:p w:rsidR="00847567" w:rsidRDefault="00D0573B">
      <w:pPr>
        <w:pStyle w:val="1"/>
        <w:numPr>
          <w:ilvl w:val="0"/>
          <w:numId w:val="1"/>
        </w:numPr>
        <w:shd w:val="clear" w:color="auto" w:fill="auto"/>
        <w:tabs>
          <w:tab w:val="left" w:pos="346"/>
        </w:tabs>
        <w:ind w:left="360" w:hanging="360"/>
        <w:jc w:val="both"/>
      </w:pPr>
      <w:r>
        <w:t>соответствие всех компонентов пространственной среды требованиям безопасности и надежности при использовании согласно действующим СанПиН.</w:t>
      </w:r>
    </w:p>
    <w:p w:rsidR="00847567" w:rsidRDefault="00D0573B">
      <w:pPr>
        <w:pStyle w:val="1"/>
        <w:shd w:val="clear" w:color="auto" w:fill="auto"/>
        <w:ind w:left="1240"/>
      </w:pPr>
      <w:r>
        <w:rPr>
          <w:b/>
          <w:bCs/>
        </w:rPr>
        <w:t>Требования к территории ДОО</w:t>
      </w:r>
    </w:p>
    <w:p w:rsidR="00847567" w:rsidRDefault="00D0573B">
      <w:pPr>
        <w:pStyle w:val="1"/>
        <w:numPr>
          <w:ilvl w:val="0"/>
          <w:numId w:val="3"/>
        </w:numPr>
        <w:shd w:val="clear" w:color="auto" w:fill="auto"/>
        <w:tabs>
          <w:tab w:val="left" w:pos="1597"/>
        </w:tabs>
        <w:ind w:left="360" w:firstLine="880"/>
        <w:jc w:val="both"/>
      </w:pPr>
      <w:r>
        <w:t xml:space="preserve">Участок - </w:t>
      </w:r>
      <w:r>
        <w:t>территория, прилегающая к ОО или находящаяся на небольшом удалении, представляющая собой открытую зону, должна быть также приспособлена для реализации ООП.</w:t>
      </w:r>
    </w:p>
    <w:p w:rsidR="00847567" w:rsidRDefault="00D0573B">
      <w:pPr>
        <w:pStyle w:val="1"/>
        <w:numPr>
          <w:ilvl w:val="0"/>
          <w:numId w:val="3"/>
        </w:numPr>
        <w:shd w:val="clear" w:color="auto" w:fill="auto"/>
        <w:tabs>
          <w:tab w:val="left" w:pos="1597"/>
        </w:tabs>
        <w:ind w:left="360" w:firstLine="880"/>
        <w:jc w:val="both"/>
      </w:pPr>
      <w:r>
        <w:t>Предметная среда образовательной организации (группы, участка) должна обеспечивать возможность общен</w:t>
      </w:r>
      <w:r>
        <w:t>ия и совместной деятельности детей и взрослых (в том числе детей разного возраста), во всей группе и в малых группах, двигательной активности детей, а также возможности для уединения.</w:t>
      </w:r>
    </w:p>
    <w:p w:rsidR="00847567" w:rsidRDefault="00D0573B">
      <w:pPr>
        <w:pStyle w:val="1"/>
        <w:numPr>
          <w:ilvl w:val="0"/>
          <w:numId w:val="3"/>
        </w:numPr>
        <w:shd w:val="clear" w:color="auto" w:fill="auto"/>
        <w:tabs>
          <w:tab w:val="left" w:pos="1573"/>
        </w:tabs>
        <w:spacing w:line="276" w:lineRule="auto"/>
        <w:ind w:left="360" w:firstLine="880"/>
        <w:jc w:val="both"/>
      </w:pPr>
      <w:r>
        <w:t>Предметная среда образовательной организации (дошкольной группы, участка</w:t>
      </w:r>
      <w:r>
        <w:t>) должна обеспечивать:</w:t>
      </w:r>
    </w:p>
    <w:p w:rsidR="00847567" w:rsidRDefault="00D0573B">
      <w:pPr>
        <w:pStyle w:val="1"/>
        <w:numPr>
          <w:ilvl w:val="0"/>
          <w:numId w:val="1"/>
        </w:numPr>
        <w:shd w:val="clear" w:color="auto" w:fill="auto"/>
        <w:tabs>
          <w:tab w:val="left" w:pos="1477"/>
        </w:tabs>
        <w:spacing w:line="259" w:lineRule="auto"/>
        <w:ind w:left="360" w:firstLine="880"/>
        <w:jc w:val="both"/>
      </w:pPr>
      <w:r>
        <w:t>реализацию различных образовательных программ, используемых в образовательном процессе ОО;</w:t>
      </w:r>
    </w:p>
    <w:p w:rsidR="00847567" w:rsidRDefault="00D0573B">
      <w:pPr>
        <w:pStyle w:val="1"/>
        <w:numPr>
          <w:ilvl w:val="0"/>
          <w:numId w:val="1"/>
        </w:numPr>
        <w:shd w:val="clear" w:color="auto" w:fill="auto"/>
        <w:tabs>
          <w:tab w:val="left" w:pos="1477"/>
        </w:tabs>
        <w:spacing w:line="259" w:lineRule="auto"/>
        <w:ind w:left="360" w:firstLine="880"/>
        <w:jc w:val="both"/>
      </w:pPr>
      <w:r>
        <w:t xml:space="preserve">в случае организации инклюзивного образования необходимые для </w:t>
      </w:r>
      <w:r>
        <w:lastRenderedPageBreak/>
        <w:t>него условия;</w:t>
      </w:r>
    </w:p>
    <w:p w:rsidR="00847567" w:rsidRDefault="00D0573B">
      <w:pPr>
        <w:pStyle w:val="1"/>
        <w:numPr>
          <w:ilvl w:val="0"/>
          <w:numId w:val="1"/>
        </w:numPr>
        <w:shd w:val="clear" w:color="auto" w:fill="auto"/>
        <w:tabs>
          <w:tab w:val="left" w:pos="1473"/>
        </w:tabs>
        <w:spacing w:line="259" w:lineRule="auto"/>
        <w:ind w:left="360" w:firstLine="880"/>
        <w:jc w:val="both"/>
      </w:pPr>
      <w:r>
        <w:t>учёт национально-культурных, климатических условий, в которых осущ</w:t>
      </w:r>
      <w:r>
        <w:t>ествляется образовательный процесс.</w:t>
      </w:r>
    </w:p>
    <w:p w:rsidR="00847567" w:rsidRDefault="00D0573B">
      <w:pPr>
        <w:pStyle w:val="1"/>
        <w:numPr>
          <w:ilvl w:val="0"/>
          <w:numId w:val="3"/>
        </w:numPr>
        <w:shd w:val="clear" w:color="auto" w:fill="auto"/>
        <w:tabs>
          <w:tab w:val="left" w:pos="1568"/>
          <w:tab w:val="left" w:pos="8112"/>
        </w:tabs>
        <w:spacing w:line="276" w:lineRule="auto"/>
        <w:ind w:left="360" w:firstLine="880"/>
        <w:jc w:val="both"/>
      </w:pPr>
      <w:r>
        <w:t>Материалы и оборудование (малые архитектурные формы) должны создавать оптимально насыщенную</w:t>
      </w:r>
      <w:r>
        <w:tab/>
        <w:t>целостную,</w:t>
      </w:r>
    </w:p>
    <w:p w:rsidR="00847567" w:rsidRDefault="00D0573B">
      <w:pPr>
        <w:pStyle w:val="1"/>
        <w:shd w:val="clear" w:color="auto" w:fill="auto"/>
        <w:ind w:left="360"/>
        <w:jc w:val="both"/>
      </w:pPr>
      <w:r>
        <w:t xml:space="preserve">многофункциональную, трансформирующуюся среду и обеспечивать реализацию основной образовательной программы в </w:t>
      </w:r>
      <w:r>
        <w:t>совместной и самостоятельной деятельности детей.</w:t>
      </w:r>
    </w:p>
    <w:p w:rsidR="00847567" w:rsidRDefault="00D0573B">
      <w:pPr>
        <w:pStyle w:val="1"/>
        <w:shd w:val="clear" w:color="auto" w:fill="auto"/>
        <w:ind w:left="1240"/>
        <w:jc w:val="both"/>
      </w:pPr>
      <w:r>
        <w:rPr>
          <w:b/>
          <w:bCs/>
        </w:rPr>
        <w:t>Вариативные формы дошкольного образования —</w:t>
      </w:r>
    </w:p>
    <w:p w:rsidR="00847567" w:rsidRDefault="00D0573B">
      <w:pPr>
        <w:pStyle w:val="1"/>
        <w:numPr>
          <w:ilvl w:val="0"/>
          <w:numId w:val="1"/>
        </w:numPr>
        <w:shd w:val="clear" w:color="auto" w:fill="auto"/>
        <w:tabs>
          <w:tab w:val="left" w:pos="354"/>
        </w:tabs>
        <w:ind w:left="360" w:hanging="360"/>
        <w:jc w:val="both"/>
      </w:pPr>
      <w:r>
        <w:t>это современные модели, направленные на наиболее полное удовлетворение спроса населения на услуги дошкольного образования и качество оказываемых услуг, в том числе</w:t>
      </w:r>
      <w:r>
        <w:t>, обеспечение поддержки семейного воспитания.</w:t>
      </w:r>
    </w:p>
    <w:p w:rsidR="00847567" w:rsidRDefault="00D0573B">
      <w:pPr>
        <w:pStyle w:val="1"/>
        <w:numPr>
          <w:ilvl w:val="0"/>
          <w:numId w:val="1"/>
        </w:numPr>
        <w:shd w:val="clear" w:color="auto" w:fill="auto"/>
        <w:tabs>
          <w:tab w:val="left" w:pos="354"/>
        </w:tabs>
        <w:spacing w:line="252" w:lineRule="auto"/>
        <w:ind w:left="360" w:hanging="360"/>
        <w:jc w:val="both"/>
      </w:pPr>
      <w:r>
        <w:t>это структурные подразделения государственных образовательных учреждений, реализующих общеобразовательные программы дошкольного образования (от 2 месяцев до 8 лет).</w:t>
      </w:r>
    </w:p>
    <w:p w:rsidR="00847567" w:rsidRDefault="00D0573B">
      <w:pPr>
        <w:pStyle w:val="1"/>
        <w:shd w:val="clear" w:color="auto" w:fill="auto"/>
        <w:ind w:left="1240"/>
        <w:jc w:val="both"/>
      </w:pPr>
      <w:r>
        <w:t xml:space="preserve">К вариативным формам дошкольного образования </w:t>
      </w:r>
      <w:r>
        <w:t>относятся:</w:t>
      </w:r>
    </w:p>
    <w:p w:rsidR="00847567" w:rsidRDefault="00D0573B">
      <w:pPr>
        <w:pStyle w:val="1"/>
        <w:numPr>
          <w:ilvl w:val="0"/>
          <w:numId w:val="1"/>
        </w:numPr>
        <w:shd w:val="clear" w:color="auto" w:fill="auto"/>
        <w:tabs>
          <w:tab w:val="left" w:pos="354"/>
        </w:tabs>
        <w:spacing w:line="276" w:lineRule="auto"/>
        <w:jc w:val="both"/>
      </w:pPr>
      <w:r>
        <w:t>группа кратковременного пребывания;</w:t>
      </w:r>
    </w:p>
    <w:p w:rsidR="00847567" w:rsidRDefault="00D0573B">
      <w:pPr>
        <w:pStyle w:val="1"/>
        <w:numPr>
          <w:ilvl w:val="0"/>
          <w:numId w:val="1"/>
        </w:numPr>
        <w:shd w:val="clear" w:color="auto" w:fill="auto"/>
        <w:tabs>
          <w:tab w:val="left" w:pos="354"/>
        </w:tabs>
        <w:spacing w:line="276" w:lineRule="auto"/>
        <w:jc w:val="both"/>
      </w:pPr>
      <w:r>
        <w:t>консультативный пункт;</w:t>
      </w:r>
    </w:p>
    <w:p w:rsidR="00847567" w:rsidRDefault="00D0573B">
      <w:pPr>
        <w:pStyle w:val="1"/>
        <w:numPr>
          <w:ilvl w:val="0"/>
          <w:numId w:val="1"/>
        </w:numPr>
        <w:shd w:val="clear" w:color="auto" w:fill="auto"/>
        <w:tabs>
          <w:tab w:val="left" w:pos="354"/>
        </w:tabs>
        <w:spacing w:line="276" w:lineRule="auto"/>
        <w:jc w:val="both"/>
      </w:pPr>
      <w:r>
        <w:t>служба ранней помощи;</w:t>
      </w:r>
    </w:p>
    <w:p w:rsidR="00847567" w:rsidRDefault="00D0573B">
      <w:pPr>
        <w:pStyle w:val="1"/>
        <w:shd w:val="clear" w:color="auto" w:fill="auto"/>
        <w:ind w:left="360" w:firstLine="880"/>
        <w:jc w:val="both"/>
      </w:pPr>
      <w:r>
        <w:rPr>
          <w:b/>
          <w:bCs/>
        </w:rPr>
        <w:t>Группы кратковременного пребывания (ГКП)</w:t>
      </w:r>
      <w:r>
        <w:t>— вариативная форма дошкольного образования, реализующего программы дошкольного образования (от 2 месяцев до 8 лет), которая</w:t>
      </w:r>
      <w:r>
        <w:t xml:space="preserve"> создается для детей раннего и дошкольного возраста с целью обеспечения их всестороннего развития и формирования у них основ школьного обучения, оказание консультативно</w:t>
      </w:r>
      <w:r>
        <w:softHyphen/>
        <w:t>методической поддержки их родителям (или законным представителям) в организации воспита</w:t>
      </w:r>
      <w:r>
        <w:t>ния и обучения ребенка, его социальной адаптации и формировании предпосылок учебной деятельности.</w:t>
      </w:r>
    </w:p>
    <w:p w:rsidR="00847567" w:rsidRDefault="00D0573B">
      <w:pPr>
        <w:pStyle w:val="1"/>
        <w:shd w:val="clear" w:color="auto" w:fill="auto"/>
        <w:ind w:left="360" w:firstLine="880"/>
        <w:jc w:val="both"/>
      </w:pPr>
      <w:r>
        <w:rPr>
          <w:b/>
          <w:bCs/>
        </w:rPr>
        <w:t xml:space="preserve">Консультативный пункт (КП) </w:t>
      </w:r>
      <w:r>
        <w:t>— для детей в возрасте от 2 месяцев до 8 лет, создается с целью обеспечение единства и преемственности семейного и общественного во</w:t>
      </w:r>
      <w:r>
        <w:t>спитания; оказание психолого</w:t>
      </w:r>
      <w:r>
        <w:softHyphen/>
        <w:t>педагогической помощи родителям; поддержка всестороннего развития личности детей, как посещающих так и не посещающих образовательные учреждения.</w:t>
      </w:r>
    </w:p>
    <w:p w:rsidR="00847567" w:rsidRDefault="00D0573B">
      <w:pPr>
        <w:pStyle w:val="1"/>
        <w:shd w:val="clear" w:color="auto" w:fill="auto"/>
        <w:ind w:left="360" w:firstLine="880"/>
        <w:jc w:val="both"/>
      </w:pPr>
      <w:r>
        <w:t>Основные задачи КП: оказание консультативной помощи родителям по различным вопроса</w:t>
      </w:r>
      <w:r>
        <w:t>м воспитания, обучения и развития ребенка дошкольного возраста;</w:t>
      </w:r>
    </w:p>
    <w:p w:rsidR="00847567" w:rsidRDefault="00D0573B">
      <w:pPr>
        <w:pStyle w:val="1"/>
        <w:shd w:val="clear" w:color="auto" w:fill="auto"/>
        <w:ind w:left="360" w:hanging="360"/>
        <w:jc w:val="both"/>
      </w:pPr>
      <w:r>
        <w:rPr>
          <w:i/>
          <w:iCs/>
          <w:smallCaps/>
          <w:sz w:val="26"/>
          <w:szCs w:val="26"/>
        </w:rPr>
        <w:t>л</w:t>
      </w:r>
      <w:r>
        <w:t xml:space="preserve"> оказание содействия в социализации детей дошкольного возраста; проведение комплексной профилактики различных отклонений в</w:t>
      </w:r>
    </w:p>
    <w:p w:rsidR="00847567" w:rsidRDefault="00D0573B">
      <w:pPr>
        <w:pStyle w:val="1"/>
        <w:shd w:val="clear" w:color="auto" w:fill="auto"/>
        <w:ind w:firstLine="340"/>
        <w:jc w:val="both"/>
      </w:pPr>
      <w:r>
        <w:t>физическом, психическом и социальном развитии детей;</w:t>
      </w:r>
    </w:p>
    <w:p w:rsidR="00847567" w:rsidRDefault="00D0573B">
      <w:pPr>
        <w:pStyle w:val="1"/>
        <w:shd w:val="clear" w:color="auto" w:fill="auto"/>
        <w:ind w:left="340" w:hanging="340"/>
        <w:jc w:val="both"/>
      </w:pPr>
      <w:r>
        <w:rPr>
          <w:i/>
          <w:iCs/>
        </w:rPr>
        <w:t>л</w:t>
      </w:r>
      <w:r>
        <w:t xml:space="preserve"> оказание всес</w:t>
      </w:r>
      <w:r>
        <w:t>торонней помощи родителям и детям 5-6 лет, в обеспечении равных стартовых возможностей при поступлении в школу;</w:t>
      </w:r>
    </w:p>
    <w:p w:rsidR="00847567" w:rsidRDefault="00D0573B">
      <w:pPr>
        <w:pStyle w:val="1"/>
        <w:shd w:val="clear" w:color="auto" w:fill="auto"/>
        <w:ind w:left="340" w:hanging="340"/>
        <w:jc w:val="both"/>
      </w:pPr>
      <w:r>
        <w:rPr>
          <w:i/>
          <w:iCs/>
        </w:rPr>
        <w:t>л</w:t>
      </w:r>
      <w:r>
        <w:t xml:space="preserve"> обеспечение взаимодействия между государственным образовательным учреждением, реализующим общеобразовательную программу дошкольного образовани</w:t>
      </w:r>
      <w:r>
        <w:t>я, и другими организациями социальной и медицинской поддержки детей и родителей.</w:t>
      </w:r>
    </w:p>
    <w:p w:rsidR="00847567" w:rsidRDefault="00D0573B">
      <w:pPr>
        <w:pStyle w:val="1"/>
        <w:shd w:val="clear" w:color="auto" w:fill="auto"/>
        <w:ind w:left="340" w:firstLine="880"/>
        <w:jc w:val="both"/>
      </w:pPr>
      <w:r>
        <w:rPr>
          <w:b/>
          <w:bCs/>
        </w:rPr>
        <w:lastRenderedPageBreak/>
        <w:t xml:space="preserve">Служба ранней помощи (СРП) </w:t>
      </w:r>
      <w:r>
        <w:t>создается для детей от 2-х месяцев до 3-х лет с выявленными нарушениями развития (или риском нарушения), не посещающих образовательные учреждения.</w:t>
      </w:r>
    </w:p>
    <w:p w:rsidR="00847567" w:rsidRDefault="00D0573B">
      <w:pPr>
        <w:pStyle w:val="1"/>
        <w:shd w:val="clear" w:color="auto" w:fill="auto"/>
        <w:ind w:left="340" w:firstLine="880"/>
        <w:jc w:val="both"/>
      </w:pPr>
      <w:r>
        <w:t>Ц</w:t>
      </w:r>
      <w:r>
        <w:t xml:space="preserve">елью СРП является организованная психолого-педагогическая и социальная поддержка семьи, имеющей ребенка с выявленными нарушениями развития (риском нарушения), не посещающего образовательное учреждение, подбор адекватных способов взаимодействия с ребенком, </w:t>
      </w:r>
      <w:r>
        <w:t>его воспитания и обучения, коррекция отклонений в развитии.</w:t>
      </w:r>
    </w:p>
    <w:p w:rsidR="00847567" w:rsidRDefault="00D0573B">
      <w:pPr>
        <w:pStyle w:val="1"/>
        <w:shd w:val="clear" w:color="auto" w:fill="auto"/>
        <w:ind w:left="1220"/>
      </w:pPr>
      <w:r>
        <w:t>Основные задачи СРП:</w:t>
      </w:r>
    </w:p>
    <w:p w:rsidR="00847567" w:rsidRDefault="00D0573B">
      <w:pPr>
        <w:pStyle w:val="1"/>
        <w:shd w:val="clear" w:color="auto" w:fill="auto"/>
        <w:ind w:left="340" w:hanging="340"/>
        <w:jc w:val="both"/>
      </w:pPr>
      <w:r>
        <w:rPr>
          <w:i/>
          <w:iCs/>
        </w:rPr>
        <w:t>л</w:t>
      </w:r>
      <w:r>
        <w:t xml:space="preserve"> проведение психолого-педагогического обследования детей с нарушениями развития (риском нарушения) и их семей;</w:t>
      </w:r>
    </w:p>
    <w:p w:rsidR="00847567" w:rsidRDefault="00D0573B">
      <w:pPr>
        <w:pStyle w:val="1"/>
        <w:shd w:val="clear" w:color="auto" w:fill="auto"/>
        <w:ind w:left="340" w:hanging="340"/>
        <w:jc w:val="both"/>
      </w:pPr>
      <w:r>
        <w:rPr>
          <w:i/>
          <w:iCs/>
        </w:rPr>
        <w:t>л</w:t>
      </w:r>
      <w:r>
        <w:t xml:space="preserve"> оказание комплексной коррекционно-развивающей помощи детям с нарушениями развития (риском нарушения) и психолого-педагогическая поддержка их семьям;</w:t>
      </w:r>
    </w:p>
    <w:p w:rsidR="00847567" w:rsidRDefault="00D0573B">
      <w:pPr>
        <w:pStyle w:val="1"/>
        <w:shd w:val="clear" w:color="auto" w:fill="auto"/>
        <w:ind w:left="340" w:hanging="340"/>
        <w:jc w:val="both"/>
      </w:pPr>
      <w:r>
        <w:rPr>
          <w:i/>
          <w:iCs/>
        </w:rPr>
        <w:t>л</w:t>
      </w:r>
      <w:r>
        <w:t xml:space="preserve"> осуществление работы по адаптации, социализации и интеграции детей с нарушениями развития (риском наруше</w:t>
      </w:r>
      <w:r>
        <w:t>ния);</w:t>
      </w:r>
    </w:p>
    <w:p w:rsidR="00847567" w:rsidRDefault="00D0573B">
      <w:pPr>
        <w:pStyle w:val="1"/>
        <w:shd w:val="clear" w:color="auto" w:fill="auto"/>
        <w:jc w:val="both"/>
      </w:pPr>
      <w:r>
        <w:rPr>
          <w:i/>
          <w:iCs/>
        </w:rPr>
        <w:t>л</w:t>
      </w:r>
      <w:r>
        <w:t xml:space="preserve"> включение родителей в процесс воспитания и обучения ребенка;</w:t>
      </w:r>
    </w:p>
    <w:p w:rsidR="00847567" w:rsidRDefault="00D0573B">
      <w:pPr>
        <w:pStyle w:val="1"/>
        <w:shd w:val="clear" w:color="auto" w:fill="auto"/>
        <w:spacing w:after="300"/>
        <w:jc w:val="both"/>
      </w:pPr>
      <w:r>
        <w:rPr>
          <w:i/>
          <w:iCs/>
        </w:rPr>
        <w:t>л</w:t>
      </w:r>
      <w:r>
        <w:t xml:space="preserve"> определение дальнейшего образовательного маршрута ребенка.</w:t>
      </w:r>
    </w:p>
    <w:p w:rsidR="00847567" w:rsidRDefault="00D0573B">
      <w:pPr>
        <w:pStyle w:val="1"/>
        <w:shd w:val="clear" w:color="auto" w:fill="auto"/>
        <w:ind w:firstLine="560"/>
      </w:pPr>
      <w:r>
        <w:rPr>
          <w:b/>
          <w:bCs/>
        </w:rPr>
        <w:t>Методические рекомендации по работе с родителями воспитанников</w:t>
      </w:r>
    </w:p>
    <w:p w:rsidR="00847567" w:rsidRDefault="00D0573B">
      <w:pPr>
        <w:pStyle w:val="1"/>
        <w:shd w:val="clear" w:color="auto" w:fill="auto"/>
        <w:ind w:left="340" w:firstLine="420"/>
        <w:jc w:val="both"/>
      </w:pPr>
      <w:r>
        <w:t>Данные рекомендации составлены в помощь педагогам для повышения</w:t>
      </w:r>
      <w:r>
        <w:t xml:space="preserve"> компетентности педагогов в вопросах взаимодействия с семьями воспитанников ДОУ в соответствии с ФГОС ДО.</w:t>
      </w:r>
    </w:p>
    <w:p w:rsidR="00847567" w:rsidRDefault="00D0573B">
      <w:pPr>
        <w:pStyle w:val="1"/>
        <w:shd w:val="clear" w:color="auto" w:fill="auto"/>
        <w:ind w:left="340" w:firstLine="420"/>
        <w:jc w:val="both"/>
      </w:pPr>
      <w:r>
        <w:t>Характерной тенденцией современного периода в развитии отечественного образования является стремление образовательных учреждений к открытости, которая</w:t>
      </w:r>
      <w:r>
        <w:t xml:space="preserve"> предполагает и участие общества в жизни ДОУ.</w:t>
      </w:r>
    </w:p>
    <w:p w:rsidR="00847567" w:rsidRDefault="00D0573B">
      <w:pPr>
        <w:pStyle w:val="1"/>
        <w:shd w:val="clear" w:color="auto" w:fill="auto"/>
        <w:ind w:left="340" w:firstLine="420"/>
        <w:jc w:val="both"/>
      </w:pPr>
      <w:r>
        <w:t>Немаловажную роль в процессе становления открытости играют родители, которые являются основными социальными заказчиками ДОУ. И взаимодействие педагогов с ними просто невозможно без учета интересов и запросов се</w:t>
      </w:r>
      <w:r>
        <w:t>мьи, нашедших отражение в ФГОС ДО. Федеральный государственный образовательный стандарт (ФГОС), утвержденный приказом</w:t>
      </w:r>
    </w:p>
    <w:p w:rsidR="00847567" w:rsidRDefault="00D0573B">
      <w:pPr>
        <w:pStyle w:val="1"/>
        <w:shd w:val="clear" w:color="auto" w:fill="auto"/>
        <w:tabs>
          <w:tab w:val="left" w:pos="7377"/>
        </w:tabs>
        <w:ind w:left="340" w:firstLine="20"/>
        <w:jc w:val="both"/>
      </w:pPr>
      <w:r>
        <w:t xml:space="preserve">Министерства образования и науки Советом Министерства образования и науки РФ № 1155 от 17 октября 2013г., зарегистрированный в Минюсте 14 </w:t>
      </w:r>
      <w:r>
        <w:t>ноября 2013 года за №30384, представляет собой совокупность обязательных требований к дошкольному образованию.</w:t>
      </w:r>
      <w:r>
        <w:tab/>
        <w:t>Основные</w:t>
      </w:r>
    </w:p>
    <w:p w:rsidR="00847567" w:rsidRDefault="00D0573B">
      <w:pPr>
        <w:pStyle w:val="1"/>
        <w:shd w:val="clear" w:color="auto" w:fill="auto"/>
        <w:ind w:left="340" w:firstLine="20"/>
        <w:jc w:val="both"/>
      </w:pPr>
      <w:r>
        <w:t>требования ФГОС к реализации образовательной</w:t>
      </w:r>
    </w:p>
    <w:p w:rsidR="00847567" w:rsidRDefault="00D0573B">
      <w:pPr>
        <w:pStyle w:val="1"/>
        <w:shd w:val="clear" w:color="auto" w:fill="auto"/>
        <w:spacing w:after="140"/>
        <w:ind w:firstLine="340"/>
        <w:jc w:val="both"/>
      </w:pPr>
      <w:r>
        <w:t>программы отражают необходимость включения в деятельность ДОО</w:t>
      </w:r>
    </w:p>
    <w:p w:rsidR="00847567" w:rsidRDefault="00D0573B">
      <w:pPr>
        <w:pStyle w:val="1"/>
        <w:shd w:val="clear" w:color="auto" w:fill="auto"/>
        <w:ind w:firstLine="340"/>
        <w:jc w:val="both"/>
      </w:pPr>
      <w:r>
        <w:t>различных форм взаимодействия</w:t>
      </w:r>
      <w:r>
        <w:t xml:space="preserve"> с семьей, среди которых выделяют:</w:t>
      </w:r>
    </w:p>
    <w:p w:rsidR="00847567" w:rsidRDefault="00D0573B">
      <w:pPr>
        <w:pStyle w:val="1"/>
        <w:shd w:val="clear" w:color="auto" w:fill="auto"/>
        <w:spacing w:line="276" w:lineRule="auto"/>
        <w:ind w:firstLine="740"/>
        <w:jc w:val="both"/>
      </w:pPr>
      <w:r>
        <w:rPr>
          <w:sz w:val="24"/>
          <w:szCs w:val="24"/>
        </w:rPr>
        <w:t xml:space="preserve">• </w:t>
      </w:r>
      <w:r>
        <w:t>диагностирование семей;</w:t>
      </w:r>
    </w:p>
    <w:p w:rsidR="00847567" w:rsidRDefault="00D0573B">
      <w:pPr>
        <w:pStyle w:val="1"/>
        <w:numPr>
          <w:ilvl w:val="0"/>
          <w:numId w:val="1"/>
        </w:numPr>
        <w:shd w:val="clear" w:color="auto" w:fill="auto"/>
        <w:tabs>
          <w:tab w:val="left" w:pos="334"/>
        </w:tabs>
        <w:spacing w:line="259" w:lineRule="auto"/>
        <w:ind w:left="340" w:hanging="340"/>
        <w:jc w:val="both"/>
      </w:pPr>
      <w:r>
        <w:t>психолого-педагогическое просвещение родителей (законных представителей), обмен опытом;</w:t>
      </w:r>
    </w:p>
    <w:p w:rsidR="00847567" w:rsidRDefault="00D0573B">
      <w:pPr>
        <w:pStyle w:val="1"/>
        <w:numPr>
          <w:ilvl w:val="0"/>
          <w:numId w:val="1"/>
        </w:numPr>
        <w:shd w:val="clear" w:color="auto" w:fill="auto"/>
        <w:tabs>
          <w:tab w:val="left" w:pos="334"/>
        </w:tabs>
        <w:ind w:left="340" w:hanging="340"/>
        <w:jc w:val="both"/>
      </w:pPr>
      <w:r>
        <w:t xml:space="preserve">вовлечение родителей в педагогический процесс: совместные мероприятия для детей и взрослых, совместное </w:t>
      </w:r>
      <w:r>
        <w:t>творчество детей и взрослых;</w:t>
      </w:r>
    </w:p>
    <w:p w:rsidR="00847567" w:rsidRDefault="00D0573B">
      <w:pPr>
        <w:pStyle w:val="1"/>
        <w:numPr>
          <w:ilvl w:val="0"/>
          <w:numId w:val="1"/>
        </w:numPr>
        <w:shd w:val="clear" w:color="auto" w:fill="auto"/>
        <w:tabs>
          <w:tab w:val="left" w:pos="334"/>
        </w:tabs>
        <w:ind w:left="340" w:hanging="340"/>
        <w:jc w:val="both"/>
      </w:pPr>
      <w:r>
        <w:t xml:space="preserve">участие родителей (законных представителей) в управлении дошкольной </w:t>
      </w:r>
      <w:r>
        <w:lastRenderedPageBreak/>
        <w:t>организацией; -индивидуальная работа.</w:t>
      </w:r>
    </w:p>
    <w:p w:rsidR="00072433" w:rsidRDefault="00D0573B">
      <w:pPr>
        <w:pStyle w:val="1"/>
        <w:shd w:val="clear" w:color="auto" w:fill="auto"/>
        <w:ind w:left="340" w:firstLine="400"/>
        <w:jc w:val="both"/>
      </w:pPr>
      <w:r>
        <w:t>Взаимодействие с семьями воспитанников является органичной составляющей деятельности организации, его трудно выделить в о</w:t>
      </w:r>
      <w:r>
        <w:t xml:space="preserve">тдельный блок. Поэтому любой вопрос, понятие, тематический блок осваивается детьми в рамках триады: совместная деятельность с педагогом - самостоятельная деятельность - совместная деятельность с родителями (законными представителями). Взаимодействие - это </w:t>
      </w:r>
      <w:r>
        <w:t>не только обмен информацией в процессе деятельности или общения. Это еще и важный аспект установления связей и отношений, определяющих эффективность совместной деятельности, повышающий интерес, развитие и совершенствование. Анализ таких взаимоотношений нео</w:t>
      </w:r>
      <w:r>
        <w:t>бходим педагогу для правильного определения форм и методов работы с коллективом с учетом знаний, возможностей, свойств и качеств личности родителей (законных представителей)</w:t>
      </w:r>
      <w:r w:rsidR="00072433">
        <w:t>.</w:t>
      </w:r>
    </w:p>
    <w:p w:rsidR="00847567" w:rsidRDefault="00D0573B">
      <w:pPr>
        <w:pStyle w:val="1"/>
        <w:shd w:val="clear" w:color="auto" w:fill="auto"/>
        <w:ind w:left="340" w:firstLine="400"/>
        <w:jc w:val="both"/>
      </w:pPr>
      <w:r>
        <w:t xml:space="preserve"> </w:t>
      </w:r>
      <w:r>
        <w:rPr>
          <w:b/>
          <w:bCs/>
        </w:rPr>
        <w:t>Система работы с семьей.</w:t>
      </w:r>
    </w:p>
    <w:p w:rsidR="00847567" w:rsidRDefault="00D0573B">
      <w:pPr>
        <w:pStyle w:val="1"/>
        <w:shd w:val="clear" w:color="auto" w:fill="auto"/>
        <w:ind w:left="340" w:firstLine="400"/>
        <w:jc w:val="both"/>
      </w:pPr>
      <w:r>
        <w:t>Система работы педагогов с семьей предусматривает наличие</w:t>
      </w:r>
      <w:r>
        <w:t xml:space="preserve"> ясных целей, содержания, которое реализуется планово и последовательно с помощью многообразных взаимно связанных форм и методов, с учетом всего достигнутого ранее, с предвидением предстоящего, с анализом получаемых результатов. Определение задач в работе </w:t>
      </w:r>
      <w:r>
        <w:t>педагогов с родителями обеспечивает перспективность, последовательность и преемственность, усиливает взаимосвязь и содружество детского сада и семьи в воспитании детей, актуальных вопросов воспитания в тот или иной период. Тематика и содержание работы с ро</w:t>
      </w:r>
      <w:r>
        <w:t>дителями отражаются в годовом и в календарном плане воспитателей. Большую работу с семьей проводят воспитатели, которые ежедневно наблюдают детей, замечают в их развитии сильные и слабые стороны и могут посоветовать родителям наиболее эффективные меры возд</w:t>
      </w:r>
      <w:r>
        <w:t>ействия. Положительные результаты в воспитании детей достигаются при умелом сочетании коллективных и индивидуальных форм работы детских учреждений с родителями. Существуют разнообразные формы и методы работы с семьями. Рассмотрим их подробнее.</w:t>
      </w:r>
    </w:p>
    <w:p w:rsidR="00847567" w:rsidRDefault="00D0573B">
      <w:pPr>
        <w:pStyle w:val="1"/>
        <w:shd w:val="clear" w:color="auto" w:fill="auto"/>
        <w:ind w:firstLine="340"/>
      </w:pPr>
      <w:r>
        <w:rPr>
          <w:b/>
          <w:bCs/>
        </w:rPr>
        <w:t>Формы и мето</w:t>
      </w:r>
      <w:r>
        <w:rPr>
          <w:b/>
          <w:bCs/>
        </w:rPr>
        <w:t>ды работы с семьей в ДОУ</w:t>
      </w:r>
    </w:p>
    <w:p w:rsidR="00847567" w:rsidRDefault="00D0573B">
      <w:pPr>
        <w:pStyle w:val="1"/>
        <w:shd w:val="clear" w:color="auto" w:fill="auto"/>
        <w:ind w:firstLine="340"/>
        <w:jc w:val="both"/>
      </w:pPr>
      <w:r>
        <w:rPr>
          <w:u w:val="single"/>
        </w:rPr>
        <w:t>Методы работы с родителями:</w:t>
      </w:r>
    </w:p>
    <w:p w:rsidR="00847567" w:rsidRDefault="00D0573B">
      <w:pPr>
        <w:pStyle w:val="1"/>
        <w:numPr>
          <w:ilvl w:val="0"/>
          <w:numId w:val="1"/>
        </w:numPr>
        <w:shd w:val="clear" w:color="auto" w:fill="auto"/>
        <w:tabs>
          <w:tab w:val="left" w:pos="560"/>
        </w:tabs>
        <w:spacing w:line="276" w:lineRule="auto"/>
        <w:ind w:firstLine="340"/>
        <w:jc w:val="both"/>
      </w:pPr>
      <w:r>
        <w:t>наблюдение;</w:t>
      </w:r>
    </w:p>
    <w:p w:rsidR="00847567" w:rsidRDefault="00D0573B">
      <w:pPr>
        <w:pStyle w:val="1"/>
        <w:numPr>
          <w:ilvl w:val="0"/>
          <w:numId w:val="1"/>
        </w:numPr>
        <w:shd w:val="clear" w:color="auto" w:fill="auto"/>
        <w:tabs>
          <w:tab w:val="left" w:pos="560"/>
        </w:tabs>
        <w:spacing w:line="276" w:lineRule="auto"/>
        <w:ind w:firstLine="340"/>
        <w:jc w:val="both"/>
      </w:pPr>
      <w:r>
        <w:t>индивидуальные беседы;</w:t>
      </w:r>
    </w:p>
    <w:p w:rsidR="00847567" w:rsidRDefault="00D0573B">
      <w:pPr>
        <w:pStyle w:val="1"/>
        <w:numPr>
          <w:ilvl w:val="0"/>
          <w:numId w:val="1"/>
        </w:numPr>
        <w:shd w:val="clear" w:color="auto" w:fill="auto"/>
        <w:tabs>
          <w:tab w:val="left" w:pos="560"/>
        </w:tabs>
        <w:spacing w:line="276" w:lineRule="auto"/>
        <w:ind w:firstLine="340"/>
        <w:jc w:val="both"/>
      </w:pPr>
      <w:r>
        <w:t>тестирование;</w:t>
      </w:r>
    </w:p>
    <w:p w:rsidR="00847567" w:rsidRDefault="00D0573B">
      <w:pPr>
        <w:pStyle w:val="1"/>
        <w:numPr>
          <w:ilvl w:val="0"/>
          <w:numId w:val="1"/>
        </w:numPr>
        <w:shd w:val="clear" w:color="auto" w:fill="auto"/>
        <w:tabs>
          <w:tab w:val="left" w:pos="560"/>
        </w:tabs>
        <w:spacing w:line="276" w:lineRule="auto"/>
        <w:ind w:firstLine="340"/>
        <w:jc w:val="both"/>
      </w:pPr>
      <w:r>
        <w:t>анкетирование;</w:t>
      </w:r>
    </w:p>
    <w:p w:rsidR="00847567" w:rsidRDefault="00D0573B">
      <w:pPr>
        <w:pStyle w:val="1"/>
        <w:numPr>
          <w:ilvl w:val="0"/>
          <w:numId w:val="1"/>
        </w:numPr>
        <w:shd w:val="clear" w:color="auto" w:fill="auto"/>
        <w:tabs>
          <w:tab w:val="left" w:pos="560"/>
        </w:tabs>
        <w:spacing w:line="276" w:lineRule="auto"/>
        <w:ind w:firstLine="340"/>
        <w:jc w:val="both"/>
      </w:pPr>
      <w:r>
        <w:t>диагностика;</w:t>
      </w:r>
    </w:p>
    <w:p w:rsidR="00847567" w:rsidRDefault="00D0573B">
      <w:pPr>
        <w:pStyle w:val="1"/>
        <w:numPr>
          <w:ilvl w:val="0"/>
          <w:numId w:val="1"/>
        </w:numPr>
        <w:shd w:val="clear" w:color="auto" w:fill="auto"/>
        <w:tabs>
          <w:tab w:val="left" w:pos="560"/>
        </w:tabs>
        <w:spacing w:line="276" w:lineRule="auto"/>
        <w:ind w:firstLine="340"/>
        <w:jc w:val="both"/>
      </w:pPr>
      <w:r>
        <w:t>анализ детских рисунков и рассказов о семье;</w:t>
      </w:r>
    </w:p>
    <w:p w:rsidR="00847567" w:rsidRDefault="00D0573B">
      <w:pPr>
        <w:pStyle w:val="1"/>
        <w:numPr>
          <w:ilvl w:val="0"/>
          <w:numId w:val="1"/>
        </w:numPr>
        <w:shd w:val="clear" w:color="auto" w:fill="auto"/>
        <w:tabs>
          <w:tab w:val="left" w:pos="578"/>
        </w:tabs>
        <w:ind w:firstLine="340"/>
        <w:jc w:val="both"/>
      </w:pPr>
      <w:r>
        <w:t>метод коллективно-творческой деятельности.</w:t>
      </w:r>
    </w:p>
    <w:p w:rsidR="00847567" w:rsidRDefault="00D0573B">
      <w:pPr>
        <w:pStyle w:val="1"/>
        <w:shd w:val="clear" w:color="auto" w:fill="auto"/>
        <w:ind w:firstLine="340"/>
        <w:jc w:val="both"/>
      </w:pPr>
      <w:r>
        <w:rPr>
          <w:u w:val="single"/>
        </w:rPr>
        <w:t xml:space="preserve">Формы психолого-педагогического </w:t>
      </w:r>
      <w:r>
        <w:rPr>
          <w:u w:val="single"/>
        </w:rPr>
        <w:t>просвещения родителей:</w:t>
      </w:r>
    </w:p>
    <w:p w:rsidR="00847567" w:rsidRDefault="00D0573B">
      <w:pPr>
        <w:pStyle w:val="1"/>
        <w:numPr>
          <w:ilvl w:val="0"/>
          <w:numId w:val="1"/>
        </w:numPr>
        <w:shd w:val="clear" w:color="auto" w:fill="auto"/>
        <w:tabs>
          <w:tab w:val="left" w:pos="578"/>
        </w:tabs>
        <w:ind w:left="340"/>
        <w:jc w:val="both"/>
      </w:pPr>
      <w:r>
        <w:t>Университет педагогических знаний (такая форма помогает вооружить родителей основами педагогической культуры, познакомить с актуальными вопросами воспитания детей).</w:t>
      </w:r>
    </w:p>
    <w:p w:rsidR="00847567" w:rsidRDefault="00D0573B">
      <w:pPr>
        <w:pStyle w:val="1"/>
        <w:numPr>
          <w:ilvl w:val="0"/>
          <w:numId w:val="1"/>
        </w:numPr>
        <w:shd w:val="clear" w:color="auto" w:fill="auto"/>
        <w:tabs>
          <w:tab w:val="left" w:pos="578"/>
        </w:tabs>
        <w:ind w:left="340"/>
        <w:jc w:val="both"/>
      </w:pPr>
      <w:r>
        <w:t xml:space="preserve">Лекция (форма, подробно раскрывающая сущность той или иной проблемы </w:t>
      </w:r>
      <w:r>
        <w:t>воспитания. Главное в лекции - анализ явлений, ситуаций).</w:t>
      </w:r>
    </w:p>
    <w:p w:rsidR="00847567" w:rsidRDefault="00D0573B">
      <w:pPr>
        <w:pStyle w:val="1"/>
        <w:numPr>
          <w:ilvl w:val="0"/>
          <w:numId w:val="1"/>
        </w:numPr>
        <w:shd w:val="clear" w:color="auto" w:fill="auto"/>
        <w:tabs>
          <w:tab w:val="left" w:pos="578"/>
        </w:tabs>
        <w:ind w:left="340"/>
        <w:jc w:val="both"/>
      </w:pPr>
      <w:r>
        <w:t xml:space="preserve">Конференция (предусматривает расширение, углубление и закрепление </w:t>
      </w:r>
      <w:r>
        <w:lastRenderedPageBreak/>
        <w:t>знаний о воспитании детей). Родительские конференции (общесадовские, групповые) имеют огромное значение в системе воспитательной раб</w:t>
      </w:r>
      <w:r>
        <w:t>оты ДОУ. Родительские конференции должны обсуждать насущные проблемы общества, активными членами которого станут и дети. Родительские конференции должны готовиться очень тщательно, с обязательным участием педагога-психолога, узких специалистов, которые раб</w:t>
      </w:r>
      <w:r>
        <w:t>отают в ДОУ. Активными участниками конференций выступают сами родители. Они готовят анализ проблемы с позиций собственного опыта. Отличительной особенностью конференции является то, что она принимает определенные решения или намечает мероприятия по заявлен</w:t>
      </w:r>
      <w:r>
        <w:t>ной проблеме.</w:t>
      </w:r>
    </w:p>
    <w:p w:rsidR="00847567" w:rsidRDefault="00D0573B">
      <w:pPr>
        <w:pStyle w:val="1"/>
        <w:numPr>
          <w:ilvl w:val="0"/>
          <w:numId w:val="1"/>
        </w:numPr>
        <w:shd w:val="clear" w:color="auto" w:fill="auto"/>
        <w:tabs>
          <w:tab w:val="left" w:pos="578"/>
        </w:tabs>
        <w:ind w:left="340"/>
        <w:jc w:val="both"/>
      </w:pPr>
      <w:r>
        <w:t>Практикум (форма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847567" w:rsidRDefault="00D0573B">
      <w:pPr>
        <w:pStyle w:val="1"/>
        <w:numPr>
          <w:ilvl w:val="0"/>
          <w:numId w:val="1"/>
        </w:numPr>
        <w:shd w:val="clear" w:color="auto" w:fill="auto"/>
        <w:tabs>
          <w:tab w:val="left" w:pos="578"/>
        </w:tabs>
        <w:ind w:left="340"/>
        <w:jc w:val="both"/>
      </w:pPr>
      <w:r>
        <w:t>Посещение семьи (индивидуальная работа педагога с</w:t>
      </w:r>
      <w:r>
        <w:t xml:space="preserve"> родителями, знакомство с условиями жизни).</w:t>
      </w:r>
    </w:p>
    <w:p w:rsidR="00847567" w:rsidRDefault="00D0573B">
      <w:pPr>
        <w:pStyle w:val="1"/>
        <w:numPr>
          <w:ilvl w:val="0"/>
          <w:numId w:val="1"/>
        </w:numPr>
        <w:shd w:val="clear" w:color="auto" w:fill="auto"/>
        <w:tabs>
          <w:tab w:val="left" w:pos="578"/>
        </w:tabs>
        <w:ind w:left="340"/>
        <w:jc w:val="both"/>
      </w:pPr>
      <w:r>
        <w:t>Педагогические беседы с родителями. Наиболее доступная и распространенная форма установления связи педагога с семьей, его систематического общения с отцом и матерью ребенка, с другими членами семьи это педагогиче</w:t>
      </w:r>
      <w:r>
        <w:t>ские беседы воспитателя с родителями. Цель педагогической беседы - обмен мнениям по тому или иному вопросу воспитания и достижение единой точки зрения по этим вопросам, оказание родителям своевременной помощи. Активное участие в беседе и воспитателя, и род</w:t>
      </w:r>
      <w:r>
        <w:t>ителей - существенная особенность данной формы, позволяющая осуществить эффективное воздействие на родителей. Ведущая роль в возникновении бесед должна принадлежать воспитателю. Активность воспитателя вызывает ответную активность родителей</w:t>
      </w:r>
    </w:p>
    <w:p w:rsidR="00847567" w:rsidRDefault="00D0573B">
      <w:pPr>
        <w:pStyle w:val="1"/>
        <w:numPr>
          <w:ilvl w:val="0"/>
          <w:numId w:val="1"/>
        </w:numPr>
        <w:shd w:val="clear" w:color="auto" w:fill="auto"/>
        <w:tabs>
          <w:tab w:val="left" w:pos="578"/>
        </w:tabs>
        <w:ind w:left="340"/>
        <w:jc w:val="both"/>
      </w:pPr>
      <w:r>
        <w:t>Тематические кон</w:t>
      </w:r>
      <w:r>
        <w:t>сультации. Чтобы ответить на все интересующие родителей вопросы, организуются тематические консультации. Иногда сам педагог видит необходимость провести консультацию по той или иной теме. Часть консультаций посвящается трудностям воспитания детей определен</w:t>
      </w:r>
      <w:r>
        <w:t xml:space="preserve">ного возраста. Их целесообразно проводить педагогам, работающим в этих группах. Заведующий, врач, музыкальный руководитель ведут консультации по более общим, специальным вопросам. Консультации по своему характеру близки к беседам. Основная разница состоит </w:t>
      </w:r>
      <w:r>
        <w:t>в том, что, проводя консультацию, отвечая на вопросы родителей, педагог стремится дать им квалифицированный совет, чему-то научить. Беседа предусматривает диалог, хотя ведет его все же организатор беседы.</w:t>
      </w:r>
    </w:p>
    <w:p w:rsidR="00847567" w:rsidRDefault="00D0573B">
      <w:pPr>
        <w:pStyle w:val="1"/>
        <w:shd w:val="clear" w:color="auto" w:fill="auto"/>
        <w:tabs>
          <w:tab w:val="left" w:pos="1958"/>
        </w:tabs>
        <w:jc w:val="both"/>
      </w:pPr>
      <w:r>
        <w:t>Консультации, как одна из форм индивидуальной, дифф</w:t>
      </w:r>
      <w:r>
        <w:t xml:space="preserve">еренцированной работы с родителями, помогает, с одной стороны, ближе узнать жизнь семьи и оказать помощь там, где она более всего нужна, с другой , - побуждает родителей серьезно присматриваться к своим детям, выявлять черты их характера, задумываться над </w:t>
      </w:r>
      <w:r>
        <w:t>тем, какими путями их лучше всего воспитывать.</w:t>
      </w:r>
      <w:r>
        <w:tab/>
        <w:t>Консультации плановые и неплановые бывают</w:t>
      </w:r>
    </w:p>
    <w:p w:rsidR="00847567" w:rsidRDefault="00D0573B">
      <w:pPr>
        <w:pStyle w:val="1"/>
        <w:shd w:val="clear" w:color="auto" w:fill="auto"/>
        <w:jc w:val="both"/>
      </w:pPr>
      <w:r>
        <w:t>индивидуальными и групповыми. Неплановые консультации возникают нередко во время общения педагогов и родителей по инициативе обеих сторон. О сроке проведения непланово</w:t>
      </w:r>
      <w:r>
        <w:t xml:space="preserve">й консультации педагог договаривается с родителями </w:t>
      </w:r>
      <w:r>
        <w:lastRenderedPageBreak/>
        <w:t>заранее.</w:t>
      </w:r>
    </w:p>
    <w:p w:rsidR="00847567" w:rsidRDefault="00D0573B">
      <w:pPr>
        <w:pStyle w:val="1"/>
        <w:shd w:val="clear" w:color="auto" w:fill="auto"/>
        <w:jc w:val="both"/>
      </w:pPr>
      <w:r>
        <w:rPr>
          <w:sz w:val="24"/>
          <w:szCs w:val="24"/>
        </w:rPr>
        <w:t xml:space="preserve">• </w:t>
      </w:r>
      <w:r>
        <w:t>Групповые собрания родителей. Следующая форма работы - это групповые собрания родителей. Они представляют собой целесообразную и действенную форму работы воспитателей с коллективом родителей, фо</w:t>
      </w:r>
      <w:r>
        <w:t>рма организованного ознакомления их с задачами, содержанием и методами воспитания детей определенного возраста в условиях детского сада и семьи. Повестка для групповых собраний должна быть разнообразна. Она включает, во-первых, педагогическую беседу (докла</w:t>
      </w:r>
      <w:r>
        <w:t>д) по теме; во-вторых, может быть включено выступление врача или медицинской сестры, музыкального работника. Педагогические доклады готовят, как правило, оба воспитателя группы. Надо стремиться к тому, чтобы в каждом докладе возможно полнее представить осо</w:t>
      </w:r>
      <w:r>
        <w:t>бенности жизни, поведения, отношений всех детей группы и каждого ребенка. Выбор темы собрания определяется, прежде всего, задачами воспитания детей, актуальностью той или иной темы для коллектива родителей, содержанием работы, проводимой ранее с детьми и р</w:t>
      </w:r>
      <w:r>
        <w:t>одителями. В течении учебного года рекомендуется проводить 3</w:t>
      </w:r>
      <w:r w:rsidR="00072433">
        <w:t>-</w:t>
      </w:r>
      <w:bookmarkStart w:id="0" w:name="_GoBack"/>
      <w:bookmarkEnd w:id="0"/>
      <w:r>
        <w:softHyphen/>
        <w:t>4 групповых собрания. Каждому собранию предшествует подготовительная работа. Собрание проводится в срок, установленный годовым планом. За несколько дней до собрания вывешивается объявление. Готов</w:t>
      </w:r>
      <w:r>
        <w:t>ясь к педагогической беседе (докладу) воспитатель подбирает педагогическую и психологическую литературу, материал по теме. Родительское собрание пройдет интересно, и родители будут активны, если педагоги группы подготовят наглядный материал. Оправдала себя</w:t>
      </w:r>
      <w:r>
        <w:t xml:space="preserve"> форма показа перед началом собрания занятий, труда детей. Для ведения собрания выбираются председатель и секретарь. Начинается работа с выяснения вопроса о том, как выполнено решение предыдущего собрания. Чтобы обеспечить организованное проведение собрани</w:t>
      </w:r>
      <w:r>
        <w:t xml:space="preserve">я и более глубокое обсуждение выдвинутых вопросов, педагог предварительно договаривается с двумя- тремя родителями, которые хорошо воспитывают своих детей, и просит их рассказать, как они добиваются положительных результатов, как детский сад помогает им в </w:t>
      </w:r>
      <w:r>
        <w:t>воспитании, предлагает высказать замечания, пожелания. Немаловажно обеспечить четкий регламент. Опыт показал, что продолжительность собрания не должна превышать 1,5 часа; длительность педагогической беседы может составить минут 20, выступление родителей 10</w:t>
      </w:r>
      <w:r>
        <w:t>- 15 минут, соответственно планируется и время для выступлений родителей по обсуждению доклада и других вопросов. По окончании собрания почти всегда остается какая-то часть родителей, желающих задать вопрос о своем ребенке, посоветоваться. Не все могут и х</w:t>
      </w:r>
      <w:r>
        <w:t>отят делать это публично. Действенность системы работы детских садов с родителями заключается во взаимосвязи разных форм между собой. Поэтому вопросы, поставленные на групповых собраниях, находят отражение в дальнейшем в индивидуальных беседах в детском са</w:t>
      </w:r>
      <w:r>
        <w:t>ду и при посещении воспитателем семьи ребенка, в материалах, помещенных на стендах, на групповых консультациях; наиболее общего характера некоторые вопросы могут быть вынесены для обсуждения на родительском собрании, родительском комитете.</w:t>
      </w:r>
    </w:p>
    <w:p w:rsidR="00847567" w:rsidRDefault="00D0573B">
      <w:pPr>
        <w:pStyle w:val="1"/>
        <w:numPr>
          <w:ilvl w:val="0"/>
          <w:numId w:val="1"/>
        </w:numPr>
        <w:shd w:val="clear" w:color="auto" w:fill="auto"/>
        <w:tabs>
          <w:tab w:val="left" w:pos="240"/>
        </w:tabs>
        <w:jc w:val="both"/>
      </w:pPr>
      <w:r>
        <w:t>Общие собрания р</w:t>
      </w:r>
      <w:r>
        <w:t xml:space="preserve">одителей. Помимо групповых, могут проводиться и общие собрания для родителей. Задача общего собрания - обсудить с родителями проблемы воспитания, имеющие важное значение для повышения </w:t>
      </w:r>
      <w:r>
        <w:lastRenderedPageBreak/>
        <w:t xml:space="preserve">педагогической культуры всех родителей независимо от возраста их детей. </w:t>
      </w:r>
      <w:r>
        <w:t>На общих собраниях обычно рассматриваются широкие вопросы воспитания, но также может быть и конкретный, актуальный вопрос воспитания детей дошкольного возраста. В этом случае из основного доклада, из выступлений воспитателей и родителей присутствующие на с</w:t>
      </w:r>
      <w:r>
        <w:t>обрании должны получить не только общие представления о том, как решаются педагогикой те или иные задачи воспитания, но и как им самим следует конкретно решать эти задачи применительно к своим детям. На собрании обсуждаются общие организационные вопросы со</w:t>
      </w:r>
      <w:r>
        <w:t>вместной работы. Перед общим собранием отчитываются заведующая детского сада, родительский комитет. Успешное проведение собрания во многом зависит от продуманности и тщательности его подготовки. В этой подготовке участвует весь педагогический коллектив дет</w:t>
      </w:r>
      <w:r>
        <w:t>ского сада и родительский комитет. Следует целесообразно и четко распределить обязанности между воспитателями и членами родительского комитета, выделить ответственных. Перед началом общего собрания председатель зачитывает решение предыдущего собрания, сооб</w:t>
      </w:r>
      <w:r>
        <w:t>щает, как оно выполнено. Кратко обсуждается также вопрос о сравнительной посещаемости общих собраний родителями воспитанников. Желательно, чтобы на общем собрании присутствовали не только педагогический, но и медицинский персонал, а также другие сотрудники</w:t>
      </w:r>
      <w:r>
        <w:t xml:space="preserve"> детского сада. Заведующий детского сада совместно с Советом родителей и воспитателями планируют и проводят не менее трех общих родительских собраний в год. Каждое из проведенных собраний предусматривает обмен опытом семейного воспитания. Также существуют </w:t>
      </w:r>
      <w:r>
        <w:t>и другие формы работы с родителями - это живое слово, показ воспитательной работы, организация выставок, педагогических библиотечек, привлечение родителей к активному участию в жизни детского сада и др. Ведется эта работа в двух направлениях: индивидуально</w:t>
      </w:r>
      <w:r>
        <w:t xml:space="preserve"> и с коллективом родителей.</w:t>
      </w:r>
    </w:p>
    <w:p w:rsidR="00847567" w:rsidRDefault="00D0573B">
      <w:pPr>
        <w:pStyle w:val="1"/>
        <w:numPr>
          <w:ilvl w:val="0"/>
          <w:numId w:val="1"/>
        </w:numPr>
        <w:shd w:val="clear" w:color="auto" w:fill="auto"/>
        <w:tabs>
          <w:tab w:val="left" w:pos="240"/>
        </w:tabs>
        <w:jc w:val="both"/>
      </w:pPr>
      <w:r>
        <w:t>Индивидуальные формы работы - это беседы, консультации, посещения семей, поручения родителям и т.п. Для коллектива родителей организуются общие консультации, групповые и общие собрания, конференции, выставки, лекции, кружки; офо</w:t>
      </w:r>
      <w:r>
        <w:t>рмляются информационные и тематические стенды, проводятся вечера вопросов и ответов, встречи за круглым столом.</w:t>
      </w:r>
    </w:p>
    <w:p w:rsidR="00847567" w:rsidRDefault="00D0573B">
      <w:pPr>
        <w:pStyle w:val="1"/>
        <w:shd w:val="clear" w:color="auto" w:fill="auto"/>
        <w:spacing w:after="280"/>
        <w:jc w:val="both"/>
      </w:pPr>
      <w:r>
        <w:t xml:space="preserve">Эффективной формой работы с родителями является индивидуальные беседы, они могут проходить по инициативе воспитателя и самих родителей. Большую </w:t>
      </w:r>
      <w:r>
        <w:t>пользу в педагогическом просвещении родителей оказывает собранная в детском саду библиотечка - за время пребывания ребенка в детском саду родители могут прочитать много педагогической литературы. Лучше познакомить родителей с тем или иным вопросом воспитан</w:t>
      </w:r>
      <w:r>
        <w:t>ия позволяют папки-передвижки, в которых подбирается тематический материал с иллюстрациями и практическими рекомендациями. Содержание папок периодически пополняется. Особое место в пропаганде педагогических знаний занимает организация уголков для родителей</w:t>
      </w:r>
      <w:r>
        <w:t xml:space="preserve">. Их содержание должно освещать цели и задачи воспитания детей, характер работы. Такие уголки создаются иногда по группам, иногда общие - для всех родителей. Таким образом, действенность системы работы детского сада с родителями заключается во взаимосвязи </w:t>
      </w:r>
      <w:r>
        <w:t xml:space="preserve">разных форм между собой. Участие родителей в жизни своих детей не только дома, но и в детском саду, а затем и в </w:t>
      </w:r>
      <w:r>
        <w:lastRenderedPageBreak/>
        <w:t>школе поможет им: преодолеть собственный авторитаризм и увидеть мир с позиции ребенка; относиться к своему ребенку как к равному себе и понимать</w:t>
      </w:r>
      <w:r>
        <w:t>, что недопустимо сравнивать его с другими детьми.</w:t>
      </w:r>
    </w:p>
    <w:p w:rsidR="00847567" w:rsidRDefault="00D0573B">
      <w:pPr>
        <w:pStyle w:val="1"/>
        <w:shd w:val="clear" w:color="auto" w:fill="auto"/>
        <w:jc w:val="both"/>
      </w:pPr>
      <w:r>
        <w:rPr>
          <w:u w:val="single"/>
        </w:rPr>
        <w:t>Таким образом</w:t>
      </w:r>
      <w:r>
        <w:t>, можно утверждать, что хотя формы работы с родителями ДОУ остались прежними, социально-педагогическая практика их применения в современных условиях изменилась. Взаимодействие семейного и обще</w:t>
      </w:r>
      <w:r>
        <w:t>ственного воспитания перешло от приоритетности интересов и норм государства в воспитании детей к реальным попыткам строить диалог свободных и равноправных партнеров.</w:t>
      </w:r>
    </w:p>
    <w:sectPr w:rsidR="00847567">
      <w:pgSz w:w="11900" w:h="16840"/>
      <w:pgMar w:top="1179" w:right="847" w:bottom="539" w:left="1371" w:header="751" w:footer="11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73B" w:rsidRDefault="00D0573B">
      <w:r>
        <w:separator/>
      </w:r>
    </w:p>
  </w:endnote>
  <w:endnote w:type="continuationSeparator" w:id="0">
    <w:p w:rsidR="00D0573B" w:rsidRDefault="00D0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73B" w:rsidRDefault="00D0573B"/>
  </w:footnote>
  <w:footnote w:type="continuationSeparator" w:id="0">
    <w:p w:rsidR="00D0573B" w:rsidRDefault="00D0573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940CC"/>
    <w:multiLevelType w:val="multilevel"/>
    <w:tmpl w:val="1D522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380409"/>
    <w:multiLevelType w:val="multilevel"/>
    <w:tmpl w:val="F4CE4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0F1A9E"/>
    <w:multiLevelType w:val="multilevel"/>
    <w:tmpl w:val="A91AF7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67"/>
    <w:rsid w:val="00072433"/>
    <w:rsid w:val="00847567"/>
    <w:rsid w:val="00D05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D578"/>
  <w15:docId w15:val="{29D0111E-C7C6-4A68-81A4-8D926B06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hd w:val="clear" w:color="auto" w:fill="FFFFFF"/>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4983</Words>
  <Characters>28409</Characters>
  <Application>Microsoft Office Word</Application>
  <DocSecurity>0</DocSecurity>
  <Lines>236</Lines>
  <Paragraphs>66</Paragraphs>
  <ScaleCrop>false</ScaleCrop>
  <Company/>
  <LinksUpToDate>false</LinksUpToDate>
  <CharactersWithSpaces>33326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Metodicheskie-rekomendacii.ocr.docx</dc:title>
  <dc:subject/>
  <dc:creator/>
  <cp:keywords/>
  <cp:lastModifiedBy>122619</cp:lastModifiedBy>
  <cp:revision>2</cp:revision>
  <dcterms:created xsi:type="dcterms:W3CDTF">2022-08-24T09:42:00Z</dcterms:created>
  <dcterms:modified xsi:type="dcterms:W3CDTF">2022-08-24T09:48:00Z</dcterms:modified>
</cp:coreProperties>
</file>